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6FB" w:rsidRPr="001D7B8F" w:rsidRDefault="005436FB" w:rsidP="001D7B8F">
      <w:pPr>
        <w:keepNext/>
        <w:keepLines/>
        <w:spacing w:before="480"/>
        <w:outlineLvl w:val="0"/>
        <w:rPr>
          <w:rFonts w:ascii="Times New Roman" w:eastAsia="MS Gothic" w:hAnsi="Times New Roman"/>
          <w:b/>
          <w:bCs/>
          <w:sz w:val="24"/>
          <w:szCs w:val="24"/>
          <w:lang w:eastAsia="ja-JP"/>
        </w:rPr>
      </w:pPr>
      <w:bookmarkStart w:id="0" w:name="_GoBack"/>
      <w:bookmarkEnd w:id="0"/>
      <w:r w:rsidRPr="001D7B8F">
        <w:rPr>
          <w:rFonts w:ascii="Times New Roman" w:eastAsia="MS Gothic" w:hAnsi="Times New Roman"/>
          <w:b/>
          <w:bCs/>
          <w:sz w:val="24"/>
          <w:szCs w:val="24"/>
          <w:lang w:eastAsia="ja-JP"/>
        </w:rPr>
        <w:t>Virumaa Rannakalurite Ühing</w:t>
      </w:r>
    </w:p>
    <w:p w:rsidR="005436FB" w:rsidRPr="001D7B8F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</w:p>
    <w:p w:rsidR="005436FB" w:rsidRPr="001D7B8F" w:rsidRDefault="005436FB" w:rsidP="001D7B8F">
      <w:pPr>
        <w:rPr>
          <w:rFonts w:ascii="Times New Roman" w:eastAsia="MS Mincho" w:hAnsi="Times New Roman"/>
          <w:b/>
          <w:sz w:val="24"/>
          <w:szCs w:val="24"/>
          <w:lang w:eastAsia="ja-JP"/>
        </w:rPr>
      </w:pP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>Juhatuse koosoleku PROTOKOLL</w:t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Pr="001D7B8F">
        <w:rPr>
          <w:rFonts w:ascii="Times New Roman" w:eastAsia="MS Mincho" w:hAnsi="Times New Roman"/>
          <w:b/>
          <w:sz w:val="24"/>
          <w:szCs w:val="24"/>
          <w:lang w:eastAsia="ja-JP"/>
        </w:rPr>
        <w:tab/>
      </w:r>
      <w:r w:rsidR="003846FF" w:rsidRPr="001D7B8F">
        <w:rPr>
          <w:rFonts w:ascii="Times New Roman" w:eastAsia="MS Mincho" w:hAnsi="Times New Roman"/>
          <w:sz w:val="24"/>
          <w:szCs w:val="24"/>
          <w:lang w:eastAsia="ja-JP"/>
        </w:rPr>
        <w:t>28.04</w:t>
      </w:r>
      <w:r w:rsidRPr="001D7B8F">
        <w:rPr>
          <w:rFonts w:ascii="Times New Roman" w:eastAsia="MS Mincho" w:hAnsi="Times New Roman"/>
          <w:sz w:val="24"/>
          <w:szCs w:val="24"/>
          <w:lang w:eastAsia="ja-JP"/>
        </w:rPr>
        <w:t>.2016</w:t>
      </w:r>
    </w:p>
    <w:p w:rsidR="005436FB" w:rsidRPr="001D7B8F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</w:p>
    <w:p w:rsidR="005436FB" w:rsidRPr="001D7B8F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1D7B8F">
        <w:rPr>
          <w:rFonts w:ascii="Times New Roman" w:eastAsia="MS Mincho" w:hAnsi="Times New Roman"/>
          <w:sz w:val="24"/>
          <w:szCs w:val="24"/>
          <w:lang w:eastAsia="ja-JP"/>
        </w:rPr>
        <w:t>Koosolek toimus e-kirja teel. Koosolekut protokollis Reili Soppe</w:t>
      </w:r>
    </w:p>
    <w:p w:rsidR="005436FB" w:rsidRPr="001D7B8F" w:rsidRDefault="005436FB" w:rsidP="001D7B8F">
      <w:pPr>
        <w:rPr>
          <w:rFonts w:ascii="Times New Roman" w:eastAsia="MS Mincho" w:hAnsi="Times New Roman"/>
          <w:sz w:val="24"/>
          <w:szCs w:val="24"/>
          <w:lang w:eastAsia="ja-JP"/>
        </w:rPr>
      </w:pPr>
      <w:r w:rsidRPr="001D7B8F">
        <w:rPr>
          <w:rFonts w:ascii="Times New Roman" w:eastAsia="MS Mincho" w:hAnsi="Times New Roman"/>
          <w:sz w:val="24"/>
          <w:szCs w:val="24"/>
          <w:lang w:eastAsia="ja-JP"/>
        </w:rPr>
        <w:t>E-kiri saadeti juhatuse liikmetele: Hanno Nõmme, Jüri Kiik, Mari Sepp, Peeter Pokkinen, Raim Sarv, Valdek Kilk, Olavi Kasemaa, Iraida Tšubenko, Janika Saar</w:t>
      </w:r>
    </w:p>
    <w:p w:rsidR="005436FB" w:rsidRPr="001D7B8F" w:rsidRDefault="005436FB" w:rsidP="001D7B8F">
      <w:pPr>
        <w:spacing w:after="200" w:line="276" w:lineRule="auto"/>
        <w:rPr>
          <w:rFonts w:ascii="Times New Roman" w:hAnsi="Times New Roman"/>
          <w:sz w:val="24"/>
          <w:szCs w:val="24"/>
        </w:rPr>
      </w:pPr>
      <w:r w:rsidRPr="001D7B8F">
        <w:rPr>
          <w:rFonts w:ascii="Times New Roman" w:hAnsi="Times New Roman"/>
          <w:sz w:val="24"/>
          <w:szCs w:val="24"/>
        </w:rPr>
        <w:t>Päevakord:</w:t>
      </w:r>
    </w:p>
    <w:p w:rsidR="005436FB" w:rsidRPr="001D7B8F" w:rsidRDefault="005436FB" w:rsidP="001D7B8F">
      <w:pPr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1D7B8F">
        <w:rPr>
          <w:rFonts w:ascii="Times New Roman" w:hAnsi="Times New Roman"/>
          <w:sz w:val="24"/>
          <w:szCs w:val="24"/>
        </w:rPr>
        <w:t xml:space="preserve">VRKÜ </w:t>
      </w:r>
      <w:r w:rsidR="00C66361" w:rsidRPr="001D7B8F">
        <w:rPr>
          <w:rFonts w:ascii="Times New Roman" w:hAnsi="Times New Roman"/>
          <w:sz w:val="24"/>
          <w:szCs w:val="24"/>
        </w:rPr>
        <w:t>strateegia paranduste kinnitamine</w:t>
      </w:r>
    </w:p>
    <w:p w:rsidR="00CA4F32" w:rsidRPr="001D7B8F" w:rsidRDefault="00CA4F32" w:rsidP="001D7B8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hAnsi="Times New Roman"/>
          <w:sz w:val="24"/>
          <w:szCs w:val="24"/>
        </w:rPr>
        <w:t>1. VRKÜ sai Maaeluministeeriumilt kirja nr. 6.8-16/532-2, milles on lisaküsimused seoses Virumaa Rannakalurite Ühingu kalanduspiirkonna strateegia 2015-2022 nõuete vastavuse kontrolli teostamisega.</w:t>
      </w:r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CA4F32" w:rsidP="001D7B8F">
      <w:pPr>
        <w:spacing w:line="276" w:lineRule="auto"/>
        <w:rPr>
          <w:rFonts w:ascii="Times New Roman" w:hAnsi="Times New Roman"/>
          <w:sz w:val="24"/>
          <w:szCs w:val="24"/>
        </w:rPr>
      </w:pPr>
      <w:r w:rsidRPr="001D7B8F">
        <w:rPr>
          <w:rFonts w:ascii="Times New Roman" w:hAnsi="Times New Roman"/>
          <w:sz w:val="24"/>
          <w:szCs w:val="24"/>
        </w:rPr>
        <w:t>Juhatus otsustas teha strateegias alljärgnevad muudatused:</w:t>
      </w:r>
    </w:p>
    <w:p w:rsidR="00CA4F32" w:rsidRPr="001D7B8F" w:rsidRDefault="00CA4F32" w:rsidP="001D7B8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1. </w:t>
      </w:r>
      <w:proofErr w:type="spellStart"/>
      <w:r w:rsidR="00C66361" w:rsidRPr="001D7B8F">
        <w:rPr>
          <w:rFonts w:ascii="Times New Roman" w:eastAsia="Times New Roman" w:hAnsi="Times New Roman"/>
          <w:sz w:val="24"/>
          <w:szCs w:val="24"/>
          <w:lang w:val="en-US"/>
        </w:rPr>
        <w:t>Muuta</w:t>
      </w:r>
      <w:proofErr w:type="spellEnd"/>
      <w:r w:rsidR="00C66361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66361" w:rsidRPr="001D7B8F">
        <w:rPr>
          <w:rFonts w:ascii="Times New Roman" w:eastAsia="Times New Roman" w:hAnsi="Times New Roman"/>
          <w:sz w:val="24"/>
          <w:szCs w:val="24"/>
          <w:lang w:val="en-US"/>
        </w:rPr>
        <w:t>Strateegia</w:t>
      </w:r>
      <w:proofErr w:type="spellEnd"/>
      <w:r w:rsidR="00C66361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66361" w:rsidRPr="001D7B8F">
        <w:rPr>
          <w:rFonts w:ascii="Times New Roman" w:eastAsia="Times New Roman" w:hAnsi="Times New Roman"/>
          <w:sz w:val="24"/>
          <w:szCs w:val="24"/>
          <w:lang w:val="en-US"/>
        </w:rPr>
        <w:t>lk</w:t>
      </w:r>
      <w:proofErr w:type="spellEnd"/>
      <w:proofErr w:type="gramEnd"/>
      <w:r w:rsidR="00C66361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40-41 </w:t>
      </w:r>
      <w:r w:rsidRPr="001D7B8F">
        <w:rPr>
          <w:rFonts w:ascii="Times New Roman" w:eastAsia="Times New Roman" w:hAnsi="Times New Roman"/>
          <w:sz w:val="24"/>
          <w:szCs w:val="24"/>
          <w:lang w:val="en-US"/>
        </w:rPr>
        <w:t>“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sotsiaalse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heaolu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ja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kultuuripärandi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edendamise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eesmärk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ja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tegevus”punktis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sõna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tegevus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sõnaks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selgitus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Uus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eesmärgi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tekst</w:t>
      </w:r>
      <w:proofErr w:type="spellEnd"/>
      <w:proofErr w:type="gram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</w:p>
    <w:p w:rsidR="00CA4F32" w:rsidRPr="001D7B8F" w:rsidRDefault="00CA4F32" w:rsidP="001D7B8F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1D7B8F">
        <w:rPr>
          <w:rFonts w:ascii="Times New Roman" w:hAnsi="Times New Roman"/>
          <w:sz w:val="24"/>
          <w:szCs w:val="24"/>
        </w:rPr>
        <w:t>Eesmärk tuleneb hetkeolukorra analüüsis toodud rahvastikuprotsesside kirjeldusest (elanikkonna vanuselise koosseisu muutumine, elanikkonna rahvusliku/keelelise koosseisu mitmekesisusest) vt. ptk. 2.1.1). Keeleline erisus nõuab lisajõupingutusi ühistegevuste korraldamisel. Eesmärk tugineb SWOT analüüsis toodud tugevusele, mis seisneb piirkonna suuruses ning suhteliselt suures elanike arvus.</w:t>
      </w:r>
    </w:p>
    <w:p w:rsidR="00CA4F32" w:rsidRPr="001D7B8F" w:rsidRDefault="00CA4F32" w:rsidP="001D7B8F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1D7B8F">
        <w:rPr>
          <w:rFonts w:ascii="Times New Roman" w:hAnsi="Times New Roman"/>
          <w:sz w:val="24"/>
          <w:szCs w:val="24"/>
        </w:rPr>
        <w:t>Eesmärk aitab leevendada ka nõrkust, mis on seotud rahvastiku väljarändega läbi üldise elukeskkonna parandamise.</w:t>
      </w:r>
    </w:p>
    <w:p w:rsidR="00CA4F32" w:rsidRPr="001D7B8F" w:rsidRDefault="00CA4F32" w:rsidP="001D7B8F">
      <w:pPr>
        <w:widowControl w:val="0"/>
        <w:suppressAutoHyphens/>
        <w:rPr>
          <w:rFonts w:ascii="Times New Roman" w:hAnsi="Times New Roman"/>
          <w:sz w:val="24"/>
          <w:szCs w:val="24"/>
        </w:rPr>
      </w:pPr>
      <w:r w:rsidRPr="001D7B8F">
        <w:rPr>
          <w:rFonts w:ascii="Times New Roman" w:hAnsi="Times New Roman"/>
          <w:sz w:val="24"/>
          <w:szCs w:val="24"/>
        </w:rPr>
        <w:t>Eesmärki toetab läbi viidud Google küsitlus, kus uuriti ka kalurite üldist rahulolu VRKÜ tegevustega.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hAnsi="Times New Roman"/>
          <w:sz w:val="24"/>
          <w:szCs w:val="24"/>
        </w:rPr>
        <w:t>Eesmärk toetab ning arendab kogukondlikku tegevust ning aitab kaasa kvaliteetse elukeskkonna loomisele merendusteemaliste ürituste korraldamise ja rekreatsioonialade loomise toel.</w:t>
      </w:r>
    </w:p>
    <w:p w:rsidR="00CA4F32" w:rsidRPr="001D7B8F" w:rsidRDefault="00CA4F32" w:rsidP="001D7B8F">
      <w:pPr>
        <w:rPr>
          <w:rFonts w:ascii="Times New Roman" w:hAnsi="Times New Roman"/>
          <w:sz w:val="24"/>
          <w:szCs w:val="24"/>
        </w:rPr>
      </w:pPr>
      <w:r w:rsidRPr="001D7B8F">
        <w:rPr>
          <w:rFonts w:ascii="Times New Roman" w:hAnsi="Times New Roman"/>
          <w:sz w:val="24"/>
          <w:szCs w:val="24"/>
        </w:rPr>
        <w:t>Siht: kalurite rahuoluhinnang VRKÜ tegevuspiirkonnas kogukondade toimimisele on üle 75%, 2014 oli see näitaja 71%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2. 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Strateegia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p.6.1.2.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eemaldada</w:t>
      </w:r>
      <w:proofErr w:type="spellEnd"/>
      <w:proofErr w:type="gram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tegevuse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ja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sihtgrupi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kirjeldustest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määratlus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kalandusvälise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mikroettevõtja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asendades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sõnaga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kalandusväline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ettevõtja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3.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Parandada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p.6.3. 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sõnastust</w:t>
      </w:r>
      <w:proofErr w:type="spellEnd"/>
      <w:proofErr w:type="gram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uus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tekst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Juhatus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otsustab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oma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pädevuste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piires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taotluste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rahastamise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ning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esitab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üldkoosolekule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need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taotlused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millega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taotletakse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projektitoetust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rohkem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kui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60000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eurot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.  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4.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Muuta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Lisa 6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toodud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3.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tegevussuuna</w:t>
      </w:r>
      <w:proofErr w:type="spellEnd"/>
      <w:proofErr w:type="gram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2.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hindamiskriteeriumi</w:t>
      </w:r>
      <w:proofErr w:type="spellEnd"/>
      <w:proofErr w:type="gram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sõnastust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Projektitaotluses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esitatud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projektist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kasu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saavate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kalurite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hulk.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C66361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Muuta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6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toodud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4. </w:t>
      </w:r>
      <w:proofErr w:type="spellStart"/>
      <w:proofErr w:type="gram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tegevussuuna</w:t>
      </w:r>
      <w:proofErr w:type="spellEnd"/>
      <w:proofErr w:type="gram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1.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indamiskriteeriumi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:rsidR="00CA4F32" w:rsidRPr="001D7B8F" w:rsidRDefault="008611ED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Uus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tekst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Loe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tletud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TÜ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Eesti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Mereinstituudi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“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Siirde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-,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poolsiirde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- ja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mageveeliste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kalaliikide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koelmualade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taastamise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programmis</w:t>
      </w:r>
      <w:proofErr w:type="spellEnd"/>
      <w:proofErr w:type="gram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”  p.4.2</w:t>
      </w:r>
      <w:proofErr w:type="gram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kalanduspiirkondade</w:t>
      </w:r>
      <w:proofErr w:type="spellEnd"/>
      <w:proofErr w:type="gram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olulisemad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taastamistööd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 xml:space="preserve">Virumaa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kalanduspiirkonnas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ja p.4.3. </w:t>
      </w:r>
      <w:proofErr w:type="spellStart"/>
      <w:proofErr w:type="gram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harrastuspüügi</w:t>
      </w:r>
      <w:proofErr w:type="spellEnd"/>
      <w:proofErr w:type="gram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olulised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taastamistööd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Ida- Ja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Lääne-Virumaal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C66361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eastAsia="Times New Roman" w:hAnsi="Times New Roman"/>
          <w:sz w:val="24"/>
          <w:szCs w:val="24"/>
          <w:lang w:val="en-US"/>
        </w:rPr>
        <w:t>6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Muuta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Lisa 6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toodud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4. </w:t>
      </w:r>
      <w:proofErr w:type="spellStart"/>
      <w:proofErr w:type="gram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tegevussuuna</w:t>
      </w:r>
      <w:proofErr w:type="spellEnd"/>
      <w:proofErr w:type="gram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2.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indamiskriteerium</w:t>
      </w:r>
      <w:r w:rsidRPr="001D7B8F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.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Muudetud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sõnastus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Projektiga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seotud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kalurite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hulk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C66361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eastAsia="Times New Roman" w:hAnsi="Times New Roman"/>
          <w:sz w:val="24"/>
          <w:szCs w:val="24"/>
          <w:lang w:val="en-US"/>
        </w:rPr>
        <w:t>7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Muuta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6</w:t>
      </w:r>
      <w:proofErr w:type="gram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toodud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5. </w:t>
      </w:r>
      <w:proofErr w:type="spellStart"/>
      <w:proofErr w:type="gram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tegevussuuna</w:t>
      </w:r>
      <w:proofErr w:type="spellEnd"/>
      <w:proofErr w:type="gram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2.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h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indamiskriteerium</w:t>
      </w:r>
      <w:r w:rsidRPr="001D7B8F">
        <w:rPr>
          <w:rFonts w:ascii="Times New Roman" w:eastAsia="Times New Roman" w:hAnsi="Times New Roman"/>
          <w:sz w:val="24"/>
          <w:szCs w:val="24"/>
          <w:lang w:val="en-US"/>
        </w:rPr>
        <w:t>i</w:t>
      </w:r>
      <w:proofErr w:type="spellEnd"/>
      <w:proofErr w:type="gram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Uus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sõnatus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Projekti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tegevustesse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kaasatud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kalurite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hulk.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</w:p>
    <w:p w:rsidR="00CA4F32" w:rsidRPr="001D7B8F" w:rsidRDefault="00C66361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r w:rsidRPr="001D7B8F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Muuta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VRKÜ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stateegia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lisa</w:t>
      </w:r>
      <w:proofErr w:type="spellEnd"/>
      <w:proofErr w:type="gram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nr. 9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sõnastuses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:</w:t>
      </w:r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Virumaa</w:t>
      </w:r>
      <w:proofErr w:type="gram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koelmualade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soovituslikud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taastamistööd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mis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põhineb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TÜ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Eesti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Mereinstituudi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siirde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-,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poolsiirde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- ja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mageveeliste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kalaliikide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koelmualade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taastamise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programmil</w:t>
      </w:r>
      <w:proofErr w:type="spellEnd"/>
      <w:r w:rsidR="00CA4F32" w:rsidRPr="001D7B8F">
        <w:rPr>
          <w:rFonts w:ascii="Times New Roman" w:eastAsia="Times New Roman" w:hAnsi="Times New Roman"/>
          <w:sz w:val="24"/>
          <w:szCs w:val="24"/>
          <w:lang w:val="en-US"/>
        </w:rPr>
        <w:t>”.</w:t>
      </w:r>
    </w:p>
    <w:p w:rsidR="00CA4F32" w:rsidRPr="001D7B8F" w:rsidRDefault="00CA4F32" w:rsidP="001D7B8F">
      <w:pPr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Punkt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6.1.4.</w:t>
      </w:r>
      <w:proofErr w:type="gram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muudetud</w:t>
      </w:r>
      <w:proofErr w:type="spellEnd"/>
      <w:proofErr w:type="gram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tegevus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sihtgrupp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ja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soovitud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tulemus</w:t>
      </w:r>
      <w:proofErr w:type="spellEnd"/>
      <w:r w:rsidRPr="001D7B8F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CA4F32" w:rsidRPr="001D7B8F" w:rsidRDefault="00CA4F32" w:rsidP="001D7B8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C66361" w:rsidRPr="001D7B8F" w:rsidRDefault="00C66361" w:rsidP="001D7B8F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5436FB" w:rsidRPr="001D7B8F" w:rsidRDefault="005436FB" w:rsidP="001D7B8F">
      <w:pPr>
        <w:ind w:left="426"/>
        <w:contextualSpacing/>
        <w:rPr>
          <w:rFonts w:ascii="Times New Roman" w:hAnsi="Times New Roman"/>
          <w:sz w:val="24"/>
          <w:szCs w:val="24"/>
        </w:rPr>
      </w:pPr>
    </w:p>
    <w:p w:rsidR="00C82FC8" w:rsidRPr="001D7B8F" w:rsidRDefault="00C82FC8" w:rsidP="001D7B8F">
      <w:pPr>
        <w:rPr>
          <w:rFonts w:ascii="Times New Roman" w:hAnsi="Times New Roman"/>
          <w:sz w:val="24"/>
          <w:szCs w:val="24"/>
        </w:rPr>
      </w:pPr>
    </w:p>
    <w:sectPr w:rsidR="00C82FC8" w:rsidRPr="001D7B8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3F" w:rsidRDefault="008E293F" w:rsidP="005436FB">
      <w:r>
        <w:separator/>
      </w:r>
    </w:p>
  </w:endnote>
  <w:endnote w:type="continuationSeparator" w:id="0">
    <w:p w:rsidR="008E293F" w:rsidRDefault="008E293F" w:rsidP="0054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3F" w:rsidRDefault="008E293F" w:rsidP="005436FB">
      <w:r>
        <w:separator/>
      </w:r>
    </w:p>
  </w:footnote>
  <w:footnote w:type="continuationSeparator" w:id="0">
    <w:p w:rsidR="008E293F" w:rsidRDefault="008E293F" w:rsidP="005436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32" w:rsidRDefault="00CA4F32" w:rsidP="005436FB">
    <w:pPr>
      <w:pStyle w:val="Pis"/>
      <w:jc w:val="right"/>
    </w:pPr>
    <w:r>
      <w:rPr>
        <w:noProof/>
        <w:lang w:eastAsia="et-EE"/>
      </w:rPr>
      <w:drawing>
        <wp:inline distT="0" distB="0" distL="0" distR="0" wp14:anchorId="46562439" wp14:editId="71B88A4D">
          <wp:extent cx="3101340" cy="424818"/>
          <wp:effectExtent l="0" t="0" r="381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6502" cy="42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14D65"/>
    <w:multiLevelType w:val="hybridMultilevel"/>
    <w:tmpl w:val="903CF40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04A17"/>
    <w:multiLevelType w:val="hybridMultilevel"/>
    <w:tmpl w:val="C71C26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FB"/>
    <w:rsid w:val="001D7B8F"/>
    <w:rsid w:val="003846FF"/>
    <w:rsid w:val="003A36F3"/>
    <w:rsid w:val="005436FB"/>
    <w:rsid w:val="006300BB"/>
    <w:rsid w:val="008611ED"/>
    <w:rsid w:val="008E293F"/>
    <w:rsid w:val="00B910A0"/>
    <w:rsid w:val="00C66361"/>
    <w:rsid w:val="00C82FC8"/>
    <w:rsid w:val="00CA4F32"/>
    <w:rsid w:val="00E7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36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36F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36FB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36FB"/>
    <w:rPr>
      <w:rFonts w:ascii="Calibri" w:eastAsia="Calibri" w:hAnsi="Calibri"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36F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36FB"/>
    <w:rPr>
      <w:rFonts w:ascii="Tahoma" w:eastAsia="Calibri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CA4F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5436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36F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5436FB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5436F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5436FB"/>
    <w:rPr>
      <w:rFonts w:ascii="Calibri" w:eastAsia="Calibri" w:hAnsi="Calibri"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436F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436FB"/>
    <w:rPr>
      <w:rFonts w:ascii="Tahoma" w:eastAsia="Calibri" w:hAnsi="Tahoma" w:cs="Tahoma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CA4F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2016-05-01T16:42:00Z</cp:lastPrinted>
  <dcterms:created xsi:type="dcterms:W3CDTF">2017-02-27T23:02:00Z</dcterms:created>
  <dcterms:modified xsi:type="dcterms:W3CDTF">2017-02-27T23:02:00Z</dcterms:modified>
</cp:coreProperties>
</file>