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E09B9" w14:textId="77777777" w:rsidR="00B50F60" w:rsidRPr="00D374A3" w:rsidRDefault="00B50F60" w:rsidP="00B50F60">
      <w:pPr>
        <w:keepNext/>
        <w:keepLines/>
        <w:spacing w:before="480" w:after="0" w:line="240" w:lineRule="auto"/>
        <w:jc w:val="center"/>
        <w:outlineLvl w:val="0"/>
        <w:rPr>
          <w:rFonts w:ascii="Cambria" w:eastAsia="MS Gothic" w:hAnsi="Cambria" w:cs="Times New Roman"/>
          <w:b/>
          <w:bCs/>
          <w:sz w:val="28"/>
          <w:szCs w:val="28"/>
          <w:lang w:eastAsia="ja-JP"/>
        </w:rPr>
      </w:pPr>
      <w:bookmarkStart w:id="0" w:name="_GoBack"/>
      <w:bookmarkEnd w:id="0"/>
      <w:r w:rsidRPr="00D374A3">
        <w:rPr>
          <w:rFonts w:ascii="Cambria" w:eastAsia="MS Gothic" w:hAnsi="Cambria" w:cs="Times New Roman"/>
          <w:b/>
          <w:bCs/>
          <w:sz w:val="28"/>
          <w:szCs w:val="28"/>
          <w:lang w:eastAsia="ja-JP"/>
        </w:rPr>
        <w:t>Virumaa Rannakalurite Ühing</w:t>
      </w:r>
    </w:p>
    <w:p w14:paraId="26B7F68B" w14:textId="77777777" w:rsidR="00B50F60" w:rsidRPr="003553D4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14:paraId="7A7A0164" w14:textId="77777777" w:rsidR="00B50F60" w:rsidRDefault="00B50F60" w:rsidP="00B50F6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14:paraId="359463CC" w14:textId="77777777" w:rsidR="00B50F60" w:rsidRPr="003553D4" w:rsidRDefault="00B50F60" w:rsidP="00B50F6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b/>
          <w:sz w:val="24"/>
          <w:szCs w:val="24"/>
          <w:lang w:eastAsia="ja-JP"/>
        </w:rPr>
        <w:t>Juhatuse koosoleku PROTOKOLL</w:t>
      </w:r>
    </w:p>
    <w:p w14:paraId="18C5565D" w14:textId="77777777" w:rsidR="00B50F60" w:rsidRPr="003553D4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14:paraId="658EEBAD" w14:textId="77777777" w:rsidR="00B50F60" w:rsidRPr="003553D4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b/>
          <w:sz w:val="24"/>
          <w:szCs w:val="24"/>
          <w:lang w:eastAsia="ja-JP"/>
        </w:rPr>
        <w:t>Toimumiskoht:</w:t>
      </w:r>
      <w:r w:rsidRPr="003553D4">
        <w:rPr>
          <w:rFonts w:ascii="Cambria" w:eastAsia="MS Mincho" w:hAnsi="Cambria" w:cs="Times New Roman"/>
          <w:sz w:val="24"/>
          <w:szCs w:val="24"/>
          <w:lang w:eastAsia="ja-JP"/>
        </w:rPr>
        <w:t xml:space="preserve"> Sadama 2, Võsu, Vihula vald, Lääne-Virumaa</w:t>
      </w:r>
    </w:p>
    <w:p w14:paraId="36F42709" w14:textId="77777777" w:rsidR="00B50F60" w:rsidRPr="003553D4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b/>
          <w:sz w:val="24"/>
          <w:szCs w:val="24"/>
          <w:lang w:eastAsia="ja-JP"/>
        </w:rPr>
        <w:t>Kuupäev:</w:t>
      </w:r>
      <w:r>
        <w:rPr>
          <w:rFonts w:ascii="Cambria" w:eastAsia="MS Mincho" w:hAnsi="Cambria" w:cs="Times New Roman"/>
          <w:b/>
          <w:sz w:val="24"/>
          <w:szCs w:val="24"/>
          <w:lang w:eastAsia="ja-JP"/>
        </w:rPr>
        <w:t xml:space="preserve"> 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22.09</w:t>
      </w:r>
      <w:r w:rsidRPr="00153160">
        <w:rPr>
          <w:rFonts w:ascii="Cambria" w:eastAsia="MS Mincho" w:hAnsi="Cambria" w:cs="Times New Roman"/>
          <w:sz w:val="24"/>
          <w:szCs w:val="24"/>
          <w:lang w:eastAsia="ja-JP"/>
        </w:rPr>
        <w:t>.201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6</w:t>
      </w:r>
      <w:r w:rsidRPr="00153160">
        <w:rPr>
          <w:rFonts w:ascii="Cambria" w:eastAsia="MS Mincho" w:hAnsi="Cambria" w:cs="Times New Roman"/>
          <w:sz w:val="24"/>
          <w:szCs w:val="24"/>
          <w:lang w:eastAsia="ja-JP"/>
        </w:rPr>
        <w:t xml:space="preserve"> .a.</w:t>
      </w:r>
    </w:p>
    <w:p w14:paraId="4F8A6048" w14:textId="77777777" w:rsidR="00B50F60" w:rsidRPr="003553D4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sz w:val="24"/>
          <w:szCs w:val="24"/>
          <w:lang w:eastAsia="ja-JP"/>
        </w:rPr>
        <w:t>Koosolek algas kell 1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>1</w:t>
      </w:r>
      <w:r w:rsidRPr="003553D4">
        <w:rPr>
          <w:rFonts w:ascii="Cambria" w:eastAsia="MS Mincho" w:hAnsi="Cambria" w:cs="Times New Roman"/>
          <w:sz w:val="24"/>
          <w:szCs w:val="24"/>
          <w:lang w:eastAsia="ja-JP"/>
        </w:rPr>
        <w:t>.00</w:t>
      </w:r>
    </w:p>
    <w:p w14:paraId="0A9C8619" w14:textId="77777777" w:rsidR="00B50F60" w:rsidRPr="003553D4" w:rsidRDefault="00461655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Koosolek lõppes kell 14.00</w:t>
      </w:r>
    </w:p>
    <w:p w14:paraId="31D11BB0" w14:textId="77777777" w:rsidR="00B50F60" w:rsidRPr="003553D4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14:paraId="3E200807" w14:textId="77777777" w:rsidR="00B50F60" w:rsidRPr="003553D4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b/>
          <w:sz w:val="24"/>
          <w:szCs w:val="24"/>
          <w:lang w:eastAsia="ja-JP"/>
        </w:rPr>
        <w:t>Osalejad:</w:t>
      </w:r>
      <w:r w:rsidRPr="003553D4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proofErr w:type="spellStart"/>
      <w:r>
        <w:rPr>
          <w:rFonts w:ascii="Cambria" w:eastAsia="MS Mincho" w:hAnsi="Cambria" w:cs="Times New Roman"/>
          <w:sz w:val="24"/>
          <w:szCs w:val="24"/>
          <w:lang w:eastAsia="ja-JP"/>
        </w:rPr>
        <w:t>Hanno</w:t>
      </w:r>
      <w:proofErr w:type="spellEnd"/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r w:rsidRPr="001F3135">
        <w:rPr>
          <w:rFonts w:ascii="Cambria" w:eastAsia="MS Mincho" w:hAnsi="Cambria" w:cs="Times New Roman"/>
          <w:sz w:val="24"/>
          <w:szCs w:val="24"/>
          <w:lang w:eastAsia="ja-JP"/>
        </w:rPr>
        <w:t xml:space="preserve">Nõmme, Jüri Kiik, Mari Sepp, Peeter Pokkinen, 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Raim Sarv, Valdek Kilk, Olavi Kasemaa, Iraida </w:t>
      </w:r>
      <w:proofErr w:type="spellStart"/>
      <w:r>
        <w:rPr>
          <w:rFonts w:ascii="Cambria" w:eastAsia="MS Mincho" w:hAnsi="Cambria" w:cs="Times New Roman"/>
          <w:sz w:val="24"/>
          <w:szCs w:val="24"/>
          <w:lang w:eastAsia="ja-JP"/>
        </w:rPr>
        <w:t>Tšubenko</w:t>
      </w:r>
      <w:proofErr w:type="spellEnd"/>
      <w:r w:rsidR="007B3189">
        <w:rPr>
          <w:rFonts w:ascii="Cambria" w:eastAsia="MS Mincho" w:hAnsi="Cambria" w:cs="Times New Roman"/>
          <w:sz w:val="24"/>
          <w:szCs w:val="24"/>
          <w:lang w:eastAsia="ja-JP"/>
        </w:rPr>
        <w:t xml:space="preserve">, </w:t>
      </w:r>
      <w:proofErr w:type="spellStart"/>
      <w:r w:rsidR="007B3189">
        <w:rPr>
          <w:rFonts w:ascii="Cambria" w:eastAsia="MS Mincho" w:hAnsi="Cambria" w:cs="Times New Roman"/>
          <w:sz w:val="24"/>
          <w:szCs w:val="24"/>
          <w:lang w:eastAsia="ja-JP"/>
        </w:rPr>
        <w:t>Janika</w:t>
      </w:r>
      <w:proofErr w:type="spellEnd"/>
      <w:r w:rsidR="007B3189">
        <w:rPr>
          <w:rFonts w:ascii="Cambria" w:eastAsia="MS Mincho" w:hAnsi="Cambria" w:cs="Times New Roman"/>
          <w:sz w:val="24"/>
          <w:szCs w:val="24"/>
          <w:lang w:eastAsia="ja-JP"/>
        </w:rPr>
        <w:t xml:space="preserve"> Saar</w:t>
      </w:r>
    </w:p>
    <w:p w14:paraId="6DE0CD41" w14:textId="77777777" w:rsidR="00B50F60" w:rsidRDefault="00B50F60" w:rsidP="00B50F60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ja-JP"/>
        </w:rPr>
      </w:pPr>
      <w:r w:rsidRPr="003553D4">
        <w:rPr>
          <w:rFonts w:ascii="Cambria" w:eastAsia="Calibri" w:hAnsi="Cambria" w:cs="Times New Roman"/>
          <w:sz w:val="24"/>
          <w:szCs w:val="24"/>
          <w:lang w:eastAsia="ja-JP"/>
        </w:rPr>
        <w:t xml:space="preserve">Koosolekul osales VRKÜ tegevjuht </w:t>
      </w:r>
      <w:proofErr w:type="spellStart"/>
      <w:r w:rsidRPr="003553D4">
        <w:rPr>
          <w:rFonts w:ascii="Cambria" w:eastAsia="Calibri" w:hAnsi="Cambria" w:cs="Times New Roman"/>
          <w:sz w:val="24"/>
          <w:szCs w:val="24"/>
          <w:lang w:eastAsia="ja-JP"/>
        </w:rPr>
        <w:t>Lembo</w:t>
      </w:r>
      <w:proofErr w:type="spellEnd"/>
      <w:r w:rsidRPr="003553D4">
        <w:rPr>
          <w:rFonts w:ascii="Cambria" w:eastAsia="Calibri" w:hAnsi="Cambria" w:cs="Times New Roman"/>
          <w:sz w:val="24"/>
          <w:szCs w:val="24"/>
          <w:lang w:eastAsia="ja-JP"/>
        </w:rPr>
        <w:t xml:space="preserve"> </w:t>
      </w:r>
      <w:proofErr w:type="spellStart"/>
      <w:r w:rsidRPr="003553D4">
        <w:rPr>
          <w:rFonts w:ascii="Cambria" w:eastAsia="Calibri" w:hAnsi="Cambria" w:cs="Times New Roman"/>
          <w:sz w:val="24"/>
          <w:szCs w:val="24"/>
          <w:lang w:eastAsia="ja-JP"/>
        </w:rPr>
        <w:t>Pikkamäe</w:t>
      </w:r>
      <w:proofErr w:type="spellEnd"/>
      <w:r w:rsidRPr="003553D4">
        <w:rPr>
          <w:rFonts w:ascii="Cambria" w:eastAsia="Calibri" w:hAnsi="Cambria" w:cs="Times New Roman"/>
          <w:sz w:val="24"/>
          <w:szCs w:val="24"/>
          <w:lang w:eastAsia="ja-JP"/>
        </w:rPr>
        <w:t xml:space="preserve"> ja VRKÜ juhatuse assistent </w:t>
      </w:r>
    </w:p>
    <w:p w14:paraId="642F3936" w14:textId="77777777" w:rsidR="00B50F60" w:rsidRDefault="00B50F60" w:rsidP="00B50F60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ja-JP"/>
        </w:rPr>
      </w:pPr>
      <w:r w:rsidRPr="003553D4">
        <w:rPr>
          <w:rFonts w:ascii="Cambria" w:eastAsia="Calibri" w:hAnsi="Cambria" w:cs="Times New Roman"/>
          <w:sz w:val="24"/>
          <w:szCs w:val="24"/>
          <w:lang w:eastAsia="ja-JP"/>
        </w:rPr>
        <w:t>Reili Soppe</w:t>
      </w:r>
    </w:p>
    <w:p w14:paraId="02B2BD8A" w14:textId="77777777" w:rsidR="00B50F60" w:rsidRPr="003553D4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b/>
          <w:sz w:val="24"/>
          <w:szCs w:val="24"/>
          <w:lang w:eastAsia="ja-JP"/>
        </w:rPr>
        <w:t>Koosoleku juhataja:</w:t>
      </w:r>
      <w:r w:rsidRPr="003553D4">
        <w:rPr>
          <w:rFonts w:ascii="Cambria" w:eastAsia="MS Mincho" w:hAnsi="Cambria" w:cs="Times New Roman"/>
          <w:sz w:val="24"/>
          <w:szCs w:val="24"/>
          <w:lang w:eastAsia="ja-JP"/>
        </w:rPr>
        <w:t xml:space="preserve"> Mari Sepp</w:t>
      </w:r>
    </w:p>
    <w:p w14:paraId="1E1E0059" w14:textId="77777777" w:rsidR="00B50F60" w:rsidRPr="003553D4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b/>
          <w:sz w:val="24"/>
          <w:szCs w:val="24"/>
          <w:lang w:eastAsia="ja-JP"/>
        </w:rPr>
        <w:t>Protokollija</w:t>
      </w:r>
      <w:r w:rsidRPr="003553D4">
        <w:rPr>
          <w:rFonts w:ascii="Cambria" w:eastAsia="MS Mincho" w:hAnsi="Cambria" w:cs="Times New Roman"/>
          <w:sz w:val="24"/>
          <w:szCs w:val="24"/>
          <w:lang w:eastAsia="ja-JP"/>
        </w:rPr>
        <w:t>: Reili Soppe</w:t>
      </w:r>
    </w:p>
    <w:p w14:paraId="00000611" w14:textId="77777777" w:rsidR="00B50F60" w:rsidRDefault="00B50F60" w:rsidP="00B50F60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ja-JP"/>
        </w:rPr>
      </w:pPr>
    </w:p>
    <w:p w14:paraId="1BF57958" w14:textId="77777777" w:rsidR="00B50F60" w:rsidRDefault="00B50F60" w:rsidP="00B50F6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b/>
          <w:sz w:val="24"/>
          <w:szCs w:val="24"/>
          <w:lang w:eastAsia="ja-JP"/>
        </w:rPr>
        <w:t xml:space="preserve">Päevakord: </w:t>
      </w:r>
    </w:p>
    <w:p w14:paraId="333CDD2B" w14:textId="77777777" w:rsidR="00B50F60" w:rsidRPr="003553D4" w:rsidRDefault="00B50F60" w:rsidP="00B50F6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14:paraId="40FD84BA" w14:textId="77777777" w:rsidR="00B50F60" w:rsidRPr="00B50F60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1</w:t>
      </w:r>
      <w:r w:rsidRPr="00B50F60">
        <w:rPr>
          <w:rFonts w:ascii="Cambria" w:eastAsia="MS Mincho" w:hAnsi="Cambria" w:cs="Times New Roman"/>
          <w:sz w:val="24"/>
          <w:szCs w:val="24"/>
          <w:lang w:eastAsia="ja-JP"/>
        </w:rPr>
        <w:t>. 2016. aasta projektitoetuse taotlusvooru väljakuulutamine</w:t>
      </w:r>
    </w:p>
    <w:p w14:paraId="58D99FB2" w14:textId="77777777" w:rsidR="00B50F60" w:rsidRPr="00B50F60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B50F60">
        <w:rPr>
          <w:rFonts w:ascii="Cambria" w:eastAsia="MS Mincho" w:hAnsi="Cambria" w:cs="Times New Roman"/>
          <w:sz w:val="24"/>
          <w:szCs w:val="24"/>
          <w:lang w:eastAsia="ja-JP"/>
        </w:rPr>
        <w:t>2. Hankeplaani täiendamine</w:t>
      </w:r>
    </w:p>
    <w:p w14:paraId="2FD05E7C" w14:textId="77777777" w:rsidR="00B50F60" w:rsidRPr="00B50F60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B50F60">
        <w:rPr>
          <w:rFonts w:ascii="Cambria" w:eastAsia="MS Mincho" w:hAnsi="Cambria" w:cs="Times New Roman"/>
          <w:sz w:val="24"/>
          <w:szCs w:val="24"/>
          <w:lang w:eastAsia="ja-JP"/>
        </w:rPr>
        <w:t>3. Koostöötegevuste arutelu (messidel osalemine, järgmise aasta üritused)</w:t>
      </w:r>
    </w:p>
    <w:p w14:paraId="67C58752" w14:textId="77777777" w:rsidR="00B50F60" w:rsidRPr="00B50F60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B50F60">
        <w:rPr>
          <w:rFonts w:ascii="Cambria" w:eastAsia="MS Mincho" w:hAnsi="Cambria" w:cs="Times New Roman"/>
          <w:sz w:val="24"/>
          <w:szCs w:val="24"/>
          <w:lang w:eastAsia="ja-JP"/>
        </w:rPr>
        <w:t xml:space="preserve">4. Jooksvad küsimused (kuludeklaratsioon, venekeelne põhikiri, tulevased üritused) </w:t>
      </w:r>
    </w:p>
    <w:p w14:paraId="1FE5518C" w14:textId="77777777" w:rsidR="00B50F60" w:rsidRPr="003553D4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14:paraId="3B762BE5" w14:textId="77777777" w:rsidR="00B50F60" w:rsidRPr="003553D4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sz w:val="24"/>
          <w:szCs w:val="24"/>
          <w:lang w:eastAsia="ja-JP"/>
        </w:rPr>
        <w:t>Juhatus kinnitas ühehäälselt koosoleku päevakorra.</w:t>
      </w:r>
    </w:p>
    <w:p w14:paraId="3F7EC755" w14:textId="77777777" w:rsidR="00B50F60" w:rsidRPr="003553D4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14:paraId="7DB1EB3B" w14:textId="77777777" w:rsidR="00B50F60" w:rsidRDefault="00B50F60" w:rsidP="00B50F6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3553D4">
        <w:rPr>
          <w:rFonts w:ascii="Cambria" w:eastAsia="MS Mincho" w:hAnsi="Cambria" w:cs="Times New Roman"/>
          <w:b/>
          <w:sz w:val="24"/>
          <w:szCs w:val="24"/>
          <w:lang w:eastAsia="ja-JP"/>
        </w:rPr>
        <w:t>Päevakorra punktide arutelu:</w:t>
      </w:r>
    </w:p>
    <w:p w14:paraId="2D9A3118" w14:textId="77777777" w:rsidR="00B50F60" w:rsidRDefault="00B50F60" w:rsidP="00B50F6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14:paraId="0F5A2689" w14:textId="77777777" w:rsidR="00B50F60" w:rsidRDefault="00B50F60" w:rsidP="00B50F60">
      <w:pPr>
        <w:pStyle w:val="Loendilik"/>
        <w:numPr>
          <w:ilvl w:val="0"/>
          <w:numId w:val="1"/>
        </w:num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B50F60">
        <w:rPr>
          <w:rFonts w:ascii="Cambria" w:eastAsia="MS Mincho" w:hAnsi="Cambria" w:cs="Times New Roman"/>
          <w:b/>
          <w:sz w:val="24"/>
          <w:szCs w:val="24"/>
          <w:lang w:eastAsia="ja-JP"/>
        </w:rPr>
        <w:t xml:space="preserve">2016. aasta projektitoetuse taotlusvooru väljakuulutamine </w:t>
      </w:r>
    </w:p>
    <w:p w14:paraId="10850DD2" w14:textId="77777777" w:rsidR="00B50F60" w:rsidRPr="00B50F60" w:rsidRDefault="00B50F60" w:rsidP="00B50F60">
      <w:pPr>
        <w:pStyle w:val="Loendilik"/>
        <w:spacing w:after="0" w:line="240" w:lineRule="auto"/>
        <w:ind w:left="1065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14:paraId="6DE48DAB" w14:textId="5AFBC024" w:rsidR="00B262CA" w:rsidRPr="004E388C" w:rsidRDefault="00EB7190" w:rsidP="00DB56ED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 w:rsidRPr="00EB7190">
        <w:rPr>
          <w:rFonts w:ascii="Cambria" w:eastAsia="MS Mincho" w:hAnsi="Cambria" w:cs="Times New Roman"/>
          <w:sz w:val="24"/>
          <w:szCs w:val="24"/>
          <w:lang w:eastAsia="ja-JP"/>
        </w:rPr>
        <w:t xml:space="preserve">Plaanis on välja kuulutada </w:t>
      </w:r>
      <w:r w:rsidR="00D94529" w:rsidRPr="00EB7190">
        <w:rPr>
          <w:rFonts w:ascii="Cambria" w:eastAsia="MS Mincho" w:hAnsi="Cambria" w:cs="Times New Roman"/>
          <w:sz w:val="24"/>
          <w:szCs w:val="24"/>
          <w:lang w:eastAsia="ja-JP"/>
        </w:rPr>
        <w:t>EMKF-i meetme „Kalanduspiirkonna kohaliku arengu strateegia rakendamine“ projektitaotluste vastuvõtt 1. novembrist kuni 7. novembrini 2016.</w:t>
      </w:r>
      <w:r w:rsidRPr="00EB7190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r w:rsidR="00D94529" w:rsidRPr="00EB7190">
        <w:rPr>
          <w:rFonts w:ascii="Cambria" w:eastAsia="MS Mincho" w:hAnsi="Cambria" w:cs="Times New Roman"/>
          <w:sz w:val="24"/>
          <w:szCs w:val="24"/>
          <w:lang w:eastAsia="ja-JP"/>
        </w:rPr>
        <w:t>Projektitaotluste vastuvõtmine to</w:t>
      </w:r>
      <w:r w:rsidRPr="00EB7190">
        <w:rPr>
          <w:rFonts w:ascii="Cambria" w:eastAsia="MS Mincho" w:hAnsi="Cambria" w:cs="Times New Roman"/>
          <w:sz w:val="24"/>
          <w:szCs w:val="24"/>
          <w:lang w:eastAsia="ja-JP"/>
        </w:rPr>
        <w:t>imub kõigil viiel tegevussuunal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. </w:t>
      </w:r>
      <w:r w:rsidRPr="00EB7190">
        <w:rPr>
          <w:rFonts w:ascii="Cambria" w:eastAsia="MS Mincho" w:hAnsi="Cambria" w:cs="Times New Roman"/>
          <w:sz w:val="24"/>
          <w:szCs w:val="24"/>
          <w:lang w:eastAsia="ja-JP"/>
        </w:rPr>
        <w:t xml:space="preserve">Infopäevad huvilistele toimuvad </w:t>
      </w:r>
      <w:r w:rsidR="00D94529" w:rsidRPr="00EB7190">
        <w:rPr>
          <w:rFonts w:ascii="Cambria" w:eastAsia="MS Mincho" w:hAnsi="Cambria" w:cs="Times New Roman"/>
          <w:sz w:val="24"/>
          <w:szCs w:val="24"/>
          <w:lang w:eastAsia="ja-JP"/>
        </w:rPr>
        <w:t>4. oktoobril, kell 11.00 Võsu Rannaklubis</w:t>
      </w:r>
      <w:r w:rsidRPr="00EB7190">
        <w:rPr>
          <w:rFonts w:ascii="Cambria" w:eastAsia="MS Mincho" w:hAnsi="Cambria" w:cs="Times New Roman"/>
          <w:sz w:val="24"/>
          <w:szCs w:val="24"/>
          <w:lang w:eastAsia="ja-JP"/>
        </w:rPr>
        <w:t xml:space="preserve"> ning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r w:rsidR="00D94529" w:rsidRPr="00EB7190">
        <w:rPr>
          <w:rFonts w:ascii="Cambria" w:eastAsia="MS Mincho" w:hAnsi="Cambria" w:cs="Times New Roman"/>
          <w:sz w:val="24"/>
          <w:szCs w:val="24"/>
          <w:lang w:eastAsia="ja-JP"/>
        </w:rPr>
        <w:t xml:space="preserve">5.oktoobril, kell 11.00 </w:t>
      </w:r>
      <w:proofErr w:type="spellStart"/>
      <w:r w:rsidR="00D94529" w:rsidRPr="00EB7190">
        <w:rPr>
          <w:rFonts w:ascii="Cambria" w:eastAsia="MS Mincho" w:hAnsi="Cambria" w:cs="Times New Roman"/>
          <w:sz w:val="24"/>
          <w:szCs w:val="24"/>
          <w:lang w:eastAsia="ja-JP"/>
        </w:rPr>
        <w:t>Narva-Jõesuu,Kesk</w:t>
      </w:r>
      <w:proofErr w:type="spellEnd"/>
      <w:r w:rsidR="00D94529" w:rsidRPr="00EB7190">
        <w:rPr>
          <w:rFonts w:ascii="Cambria" w:eastAsia="MS Mincho" w:hAnsi="Cambria" w:cs="Times New Roman"/>
          <w:sz w:val="24"/>
          <w:szCs w:val="24"/>
          <w:lang w:eastAsia="ja-JP"/>
        </w:rPr>
        <w:t xml:space="preserve"> tn 3</w:t>
      </w:r>
      <w:r w:rsidR="00DB56ED">
        <w:rPr>
          <w:rFonts w:ascii="Cambria" w:eastAsia="MS Mincho" w:hAnsi="Cambria" w:cs="Times New Roman"/>
          <w:sz w:val="24"/>
          <w:szCs w:val="24"/>
          <w:lang w:eastAsia="ja-JP"/>
        </w:rPr>
        <w:t xml:space="preserve">. </w:t>
      </w:r>
      <w:proofErr w:type="spellStart"/>
      <w:proofErr w:type="gramStart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>Projektitoetuse</w:t>
      </w:r>
      <w:proofErr w:type="spellEnd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 xml:space="preserve"> </w:t>
      </w:r>
      <w:proofErr w:type="spellStart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>taotlusi</w:t>
      </w:r>
      <w:proofErr w:type="spellEnd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 xml:space="preserve"> </w:t>
      </w:r>
      <w:proofErr w:type="spellStart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>võetakse</w:t>
      </w:r>
      <w:proofErr w:type="spellEnd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 xml:space="preserve"> </w:t>
      </w:r>
      <w:proofErr w:type="spellStart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>vastu</w:t>
      </w:r>
      <w:proofErr w:type="spellEnd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 xml:space="preserve"> 1</w:t>
      </w:r>
      <w:r w:rsidR="004E388C">
        <w:rPr>
          <w:rFonts w:asciiTheme="majorHAnsi" w:hAnsiTheme="majorHAnsi" w:cs="Verdana"/>
          <w:bCs/>
          <w:sz w:val="24"/>
          <w:szCs w:val="24"/>
          <w:lang w:val="en-US"/>
        </w:rPr>
        <w:t>.-7.</w:t>
      </w:r>
      <w:proofErr w:type="gramEnd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 xml:space="preserve"> </w:t>
      </w:r>
      <w:proofErr w:type="spellStart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>november</w:t>
      </w:r>
      <w:proofErr w:type="spellEnd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 xml:space="preserve"> 2016, </w:t>
      </w:r>
      <w:proofErr w:type="spellStart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>tööpäeviti</w:t>
      </w:r>
      <w:proofErr w:type="spellEnd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 xml:space="preserve"> </w:t>
      </w:r>
      <w:proofErr w:type="spellStart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>kella</w:t>
      </w:r>
      <w:proofErr w:type="spellEnd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 xml:space="preserve"> 9.00 </w:t>
      </w:r>
      <w:proofErr w:type="spellStart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>kuni</w:t>
      </w:r>
      <w:proofErr w:type="spellEnd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 xml:space="preserve"> 17.00 VRKÜ </w:t>
      </w:r>
      <w:proofErr w:type="spellStart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>kontoris</w:t>
      </w:r>
      <w:proofErr w:type="spellEnd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 xml:space="preserve"> </w:t>
      </w:r>
      <w:proofErr w:type="spellStart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>Võsul</w:t>
      </w:r>
      <w:proofErr w:type="spellEnd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 xml:space="preserve">, </w:t>
      </w:r>
      <w:proofErr w:type="spellStart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>Sadama</w:t>
      </w:r>
      <w:proofErr w:type="spellEnd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 xml:space="preserve"> 2  </w:t>
      </w:r>
      <w:proofErr w:type="spellStart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>ning</w:t>
      </w:r>
      <w:proofErr w:type="spellEnd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 xml:space="preserve"> 3.novembril 2016 </w:t>
      </w:r>
      <w:proofErr w:type="spellStart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>Narva-Jõesuu</w:t>
      </w:r>
      <w:proofErr w:type="spellEnd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 xml:space="preserve"> </w:t>
      </w:r>
      <w:proofErr w:type="spellStart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>Linnavalitsuse</w:t>
      </w:r>
      <w:proofErr w:type="spellEnd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 xml:space="preserve"> </w:t>
      </w:r>
      <w:proofErr w:type="spellStart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>ruumides</w:t>
      </w:r>
      <w:proofErr w:type="spellEnd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 xml:space="preserve"> </w:t>
      </w:r>
      <w:proofErr w:type="spellStart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>kella</w:t>
      </w:r>
      <w:proofErr w:type="spellEnd"/>
      <w:r w:rsidR="00DB56ED" w:rsidRPr="004E388C">
        <w:rPr>
          <w:rFonts w:asciiTheme="majorHAnsi" w:hAnsiTheme="majorHAnsi" w:cs="Verdana"/>
          <w:bCs/>
          <w:sz w:val="24"/>
          <w:szCs w:val="24"/>
          <w:lang w:val="en-US"/>
        </w:rPr>
        <w:t xml:space="preserve"> 10.00 – 17.00.</w:t>
      </w:r>
    </w:p>
    <w:p w14:paraId="1B554707" w14:textId="77777777" w:rsidR="004E388C" w:rsidRDefault="004E388C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val="en-US" w:eastAsia="ja-JP"/>
        </w:rPr>
      </w:pPr>
    </w:p>
    <w:p w14:paraId="675C85B7" w14:textId="77777777" w:rsidR="00B50F60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Ettepanek: </w:t>
      </w:r>
      <w:r w:rsidR="001504D3">
        <w:rPr>
          <w:rFonts w:ascii="Cambria" w:eastAsia="MS Mincho" w:hAnsi="Cambria" w:cs="Times New Roman"/>
          <w:sz w:val="24"/>
          <w:szCs w:val="24"/>
          <w:lang w:eastAsia="ja-JP"/>
        </w:rPr>
        <w:t>Kuulutada välja</w:t>
      </w:r>
      <w:r w:rsidR="00B2013D">
        <w:rPr>
          <w:rFonts w:ascii="Cambria" w:eastAsia="MS Mincho" w:hAnsi="Cambria" w:cs="Times New Roman"/>
          <w:sz w:val="24"/>
          <w:szCs w:val="24"/>
          <w:lang w:eastAsia="ja-JP"/>
        </w:rPr>
        <w:t xml:space="preserve"> VRKÜ</w:t>
      </w:r>
      <w:r w:rsidR="001504D3">
        <w:rPr>
          <w:rFonts w:ascii="Cambria" w:eastAsia="MS Mincho" w:hAnsi="Cambria" w:cs="Times New Roman"/>
          <w:sz w:val="24"/>
          <w:szCs w:val="24"/>
          <w:lang w:eastAsia="ja-JP"/>
        </w:rPr>
        <w:t xml:space="preserve"> 2016 aasta projekti</w:t>
      </w:r>
      <w:r w:rsidR="00B2013D">
        <w:rPr>
          <w:rFonts w:ascii="Cambria" w:eastAsia="MS Mincho" w:hAnsi="Cambria" w:cs="Times New Roman"/>
          <w:sz w:val="24"/>
          <w:szCs w:val="24"/>
          <w:lang w:eastAsia="ja-JP"/>
        </w:rPr>
        <w:t>toe</w:t>
      </w:r>
      <w:r w:rsidR="00353C05">
        <w:rPr>
          <w:rFonts w:ascii="Cambria" w:eastAsia="MS Mincho" w:hAnsi="Cambria" w:cs="Times New Roman"/>
          <w:sz w:val="24"/>
          <w:szCs w:val="24"/>
          <w:lang w:eastAsia="ja-JP"/>
        </w:rPr>
        <w:t xml:space="preserve">tuste taotlusvoor </w:t>
      </w:r>
      <w:r w:rsidR="00DB56ED">
        <w:rPr>
          <w:rFonts w:ascii="Cambria" w:eastAsia="MS Mincho" w:hAnsi="Cambria" w:cs="Times New Roman"/>
          <w:sz w:val="24"/>
          <w:szCs w:val="24"/>
          <w:lang w:eastAsia="ja-JP"/>
        </w:rPr>
        <w:t>1.-7. novembrini 2016. a.</w:t>
      </w:r>
    </w:p>
    <w:p w14:paraId="63829991" w14:textId="77777777" w:rsidR="00B50F60" w:rsidRDefault="00796249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Hääletati:  9 poolt, 0 vastu, 0</w:t>
      </w:r>
      <w:r w:rsidR="00B50F60">
        <w:rPr>
          <w:rFonts w:ascii="Cambria" w:eastAsia="MS Mincho" w:hAnsi="Cambria" w:cs="Times New Roman"/>
          <w:sz w:val="24"/>
          <w:szCs w:val="24"/>
          <w:lang w:eastAsia="ja-JP"/>
        </w:rPr>
        <w:t>erapooletut</w:t>
      </w:r>
    </w:p>
    <w:p w14:paraId="244A3295" w14:textId="77777777" w:rsidR="00B50F60" w:rsidRDefault="00B50F60" w:rsidP="00B50F60">
      <w:pPr>
        <w:pStyle w:val="Loendilik"/>
        <w:spacing w:after="0" w:line="240" w:lineRule="auto"/>
        <w:ind w:left="709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14:paraId="4D834EFA" w14:textId="77777777" w:rsidR="00B50F60" w:rsidRPr="0036212D" w:rsidRDefault="00B50F60" w:rsidP="0036212D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36212D">
        <w:rPr>
          <w:rFonts w:ascii="Cambria" w:eastAsia="MS Mincho" w:hAnsi="Cambria" w:cs="Times New Roman"/>
          <w:b/>
          <w:sz w:val="24"/>
          <w:szCs w:val="24"/>
          <w:lang w:eastAsia="ja-JP"/>
        </w:rPr>
        <w:t>Otsustati</w:t>
      </w:r>
      <w:r w:rsidRPr="0036212D">
        <w:rPr>
          <w:rFonts w:ascii="Cambria" w:eastAsia="MS Mincho" w:hAnsi="Cambria" w:cs="Times New Roman"/>
          <w:sz w:val="24"/>
          <w:szCs w:val="24"/>
          <w:lang w:eastAsia="ja-JP"/>
        </w:rPr>
        <w:t xml:space="preserve">: </w:t>
      </w:r>
      <w:r w:rsidR="009136D7" w:rsidRPr="0036212D">
        <w:rPr>
          <w:rFonts w:ascii="Cambria" w:eastAsia="MS Mincho" w:hAnsi="Cambria" w:cs="Times New Roman"/>
          <w:sz w:val="24"/>
          <w:szCs w:val="24"/>
          <w:lang w:eastAsia="ja-JP"/>
        </w:rPr>
        <w:t>Välja kuulutada</w:t>
      </w:r>
      <w:r w:rsidR="00DB56ED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  <w:r w:rsidR="00DB56ED" w:rsidRPr="00EB7190">
        <w:rPr>
          <w:rFonts w:ascii="Cambria" w:eastAsia="MS Mincho" w:hAnsi="Cambria" w:cs="Times New Roman"/>
          <w:sz w:val="24"/>
          <w:szCs w:val="24"/>
          <w:lang w:eastAsia="ja-JP"/>
        </w:rPr>
        <w:t>EMKF-i meetme „Kalanduspiirkonna kohaliku arengu strateegia rakendamine“ projektitaotluste vastuvõtt 1. novembrist kuni 7. novembrini</w:t>
      </w:r>
      <w:r w:rsidR="00DB56ED">
        <w:rPr>
          <w:rFonts w:ascii="Cambria" w:eastAsia="MS Mincho" w:hAnsi="Cambria" w:cs="Times New Roman"/>
          <w:sz w:val="24"/>
          <w:szCs w:val="24"/>
          <w:lang w:eastAsia="ja-JP"/>
        </w:rPr>
        <w:t>.</w:t>
      </w:r>
    </w:p>
    <w:p w14:paraId="4179A649" w14:textId="77777777" w:rsidR="00B50F60" w:rsidRPr="00537140" w:rsidRDefault="00B50F60" w:rsidP="00B50F6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14:paraId="72ED13B6" w14:textId="77777777" w:rsidR="00B50F60" w:rsidRDefault="00B50F60" w:rsidP="00B50F6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14:paraId="0C1A1B1E" w14:textId="77777777" w:rsidR="00B50F60" w:rsidRDefault="00B50F60" w:rsidP="00B50F6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14:paraId="608EF3E3" w14:textId="77777777" w:rsidR="00B50F60" w:rsidRDefault="00B50F60" w:rsidP="00B50F6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14:paraId="672F28D3" w14:textId="77777777" w:rsidR="00B50F60" w:rsidRDefault="00B50F60" w:rsidP="00B50F60">
      <w:pPr>
        <w:pStyle w:val="Loendilik"/>
        <w:numPr>
          <w:ilvl w:val="0"/>
          <w:numId w:val="1"/>
        </w:numPr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B50F60">
        <w:rPr>
          <w:rFonts w:ascii="Cambria" w:eastAsia="MS Mincho" w:hAnsi="Cambria" w:cs="Times New Roman"/>
          <w:b/>
          <w:sz w:val="24"/>
          <w:szCs w:val="24"/>
          <w:lang w:eastAsia="ja-JP"/>
        </w:rPr>
        <w:t>Hankeplaani täiendamine</w:t>
      </w:r>
    </w:p>
    <w:p w14:paraId="173E0CEF" w14:textId="77777777" w:rsidR="00B50F60" w:rsidRPr="00B50F60" w:rsidRDefault="00B50F60" w:rsidP="00B50F60">
      <w:pPr>
        <w:pStyle w:val="Loendilik"/>
        <w:ind w:left="1065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14:paraId="4282DDFA" w14:textId="77777777" w:rsidR="00B50F60" w:rsidRDefault="00796249" w:rsidP="00B50F60">
      <w:pPr>
        <w:pStyle w:val="Loendilik"/>
        <w:numPr>
          <w:ilvl w:val="1"/>
          <w:numId w:val="1"/>
        </w:numPr>
        <w:spacing w:after="0" w:line="240" w:lineRule="auto"/>
        <w:ind w:left="709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C02603">
        <w:rPr>
          <w:rFonts w:ascii="Cambria" w:eastAsia="MS Mincho" w:hAnsi="Cambria" w:cs="Times New Roman"/>
          <w:sz w:val="24"/>
          <w:szCs w:val="24"/>
          <w:lang w:eastAsia="ja-JP"/>
        </w:rPr>
        <w:t xml:space="preserve">Tegevjuht </w:t>
      </w:r>
      <w:proofErr w:type="spellStart"/>
      <w:r w:rsidRPr="00C02603">
        <w:rPr>
          <w:rFonts w:ascii="Cambria" w:eastAsia="MS Mincho" w:hAnsi="Cambria" w:cs="Times New Roman"/>
          <w:sz w:val="24"/>
          <w:szCs w:val="24"/>
          <w:lang w:eastAsia="ja-JP"/>
        </w:rPr>
        <w:t>L.Pikkamäe</w:t>
      </w:r>
      <w:proofErr w:type="spellEnd"/>
      <w:r w:rsidRPr="00C02603">
        <w:rPr>
          <w:rFonts w:ascii="Cambria" w:eastAsia="MS Mincho" w:hAnsi="Cambria" w:cs="Times New Roman"/>
          <w:sz w:val="24"/>
          <w:szCs w:val="24"/>
          <w:lang w:eastAsia="ja-JP"/>
        </w:rPr>
        <w:t xml:space="preserve"> tutvustas uute hangete vajadust</w:t>
      </w:r>
      <w:r w:rsidR="00C02603" w:rsidRPr="00C02603">
        <w:rPr>
          <w:rFonts w:ascii="Cambria" w:eastAsia="MS Mincho" w:hAnsi="Cambria" w:cs="Times New Roman"/>
          <w:sz w:val="24"/>
          <w:szCs w:val="24"/>
          <w:lang w:eastAsia="ja-JP"/>
        </w:rPr>
        <w:t>.</w:t>
      </w:r>
      <w:r w:rsidR="00C02603">
        <w:rPr>
          <w:rFonts w:ascii="Cambria" w:eastAsia="MS Mincho" w:hAnsi="Cambria" w:cs="Times New Roman"/>
          <w:sz w:val="24"/>
          <w:szCs w:val="24"/>
          <w:lang w:eastAsia="ja-JP"/>
        </w:rPr>
        <w:t xml:space="preserve"> Täiendustega hankeplaan läheb kodulehele üles.</w:t>
      </w:r>
    </w:p>
    <w:p w14:paraId="318A9FA8" w14:textId="77777777" w:rsidR="00B50F60" w:rsidRDefault="00B50F60" w:rsidP="00B50F60">
      <w:pPr>
        <w:pStyle w:val="Loendilik"/>
        <w:spacing w:after="0" w:line="240" w:lineRule="auto"/>
        <w:ind w:left="0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14:paraId="2E1BAFB9" w14:textId="77777777" w:rsidR="00B50F60" w:rsidRPr="0036212D" w:rsidRDefault="00B50F60" w:rsidP="00B50F60">
      <w:pPr>
        <w:pStyle w:val="Loendilik"/>
        <w:spacing w:after="0" w:line="240" w:lineRule="auto"/>
        <w:ind w:left="0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6212D">
        <w:rPr>
          <w:rFonts w:ascii="Cambria" w:eastAsia="MS Mincho" w:hAnsi="Cambria" w:cs="Times New Roman"/>
          <w:sz w:val="24"/>
          <w:szCs w:val="24"/>
          <w:lang w:eastAsia="ja-JP"/>
        </w:rPr>
        <w:t>Ettepanek:</w:t>
      </w:r>
      <w:r w:rsidR="00796249" w:rsidRPr="0036212D">
        <w:rPr>
          <w:rFonts w:ascii="Cambria" w:eastAsia="MS Mincho" w:hAnsi="Cambria" w:cs="Times New Roman"/>
          <w:sz w:val="24"/>
          <w:szCs w:val="24"/>
          <w:lang w:eastAsia="ja-JP"/>
        </w:rPr>
        <w:t xml:space="preserve"> Kinnitada VRKÜ 2016 aasta täiendustega hankeplaan</w:t>
      </w:r>
    </w:p>
    <w:p w14:paraId="77310ED1" w14:textId="77777777" w:rsidR="00B50F60" w:rsidRPr="0036212D" w:rsidRDefault="00B50F60" w:rsidP="00B50F60">
      <w:pPr>
        <w:pStyle w:val="Loendilik"/>
        <w:spacing w:after="0" w:line="240" w:lineRule="auto"/>
        <w:ind w:left="0"/>
        <w:rPr>
          <w:rFonts w:ascii="Cambria" w:eastAsia="MS Mincho" w:hAnsi="Cambria" w:cs="Times New Roman"/>
          <w:sz w:val="24"/>
          <w:szCs w:val="24"/>
          <w:lang w:eastAsia="ja-JP"/>
        </w:rPr>
      </w:pPr>
      <w:r w:rsidRPr="0036212D">
        <w:rPr>
          <w:rFonts w:ascii="Cambria" w:eastAsia="MS Mincho" w:hAnsi="Cambria" w:cs="Times New Roman"/>
          <w:sz w:val="24"/>
          <w:szCs w:val="24"/>
          <w:lang w:eastAsia="ja-JP"/>
        </w:rPr>
        <w:t>Hääletati:</w:t>
      </w:r>
      <w:r w:rsidR="00796249" w:rsidRPr="0036212D">
        <w:rPr>
          <w:rFonts w:ascii="Cambria" w:eastAsia="MS Mincho" w:hAnsi="Cambria" w:cs="Times New Roman"/>
          <w:sz w:val="24"/>
          <w:szCs w:val="24"/>
          <w:lang w:eastAsia="ja-JP"/>
        </w:rPr>
        <w:t xml:space="preserve"> 9 poolt, 0 vastu, 0 erapooletut</w:t>
      </w:r>
    </w:p>
    <w:p w14:paraId="30125420" w14:textId="77777777" w:rsidR="00B50F60" w:rsidRPr="00537140" w:rsidRDefault="00B50F60" w:rsidP="00B50F60">
      <w:pPr>
        <w:pStyle w:val="Loendilik"/>
        <w:spacing w:after="0" w:line="240" w:lineRule="auto"/>
        <w:ind w:left="0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537140">
        <w:rPr>
          <w:rFonts w:ascii="Cambria" w:eastAsia="MS Mincho" w:hAnsi="Cambria" w:cs="Times New Roman"/>
          <w:b/>
          <w:sz w:val="24"/>
          <w:szCs w:val="24"/>
          <w:lang w:eastAsia="ja-JP"/>
        </w:rPr>
        <w:t>Otsustati:</w:t>
      </w:r>
      <w:r w:rsidR="00796249">
        <w:rPr>
          <w:rFonts w:ascii="Cambria" w:eastAsia="MS Mincho" w:hAnsi="Cambria" w:cs="Times New Roman"/>
          <w:sz w:val="24"/>
          <w:szCs w:val="24"/>
          <w:lang w:eastAsia="ja-JP"/>
        </w:rPr>
        <w:t xml:space="preserve"> Ühehäälselt kinnitada VRKÜ 2016 aasta täiendustega hankeplaan</w:t>
      </w:r>
    </w:p>
    <w:p w14:paraId="4A320E31" w14:textId="77777777" w:rsidR="00B50F60" w:rsidRDefault="00B50F60" w:rsidP="00B50F60">
      <w:pPr>
        <w:pStyle w:val="Loendilik"/>
        <w:spacing w:after="0" w:line="240" w:lineRule="auto"/>
        <w:ind w:left="1080"/>
        <w:rPr>
          <w:rFonts w:ascii="Cambria" w:eastAsia="MS Mincho" w:hAnsi="Cambria" w:cs="Times New Roman"/>
          <w:sz w:val="24"/>
          <w:szCs w:val="24"/>
          <w:lang w:eastAsia="ja-JP"/>
        </w:rPr>
      </w:pPr>
    </w:p>
    <w:p w14:paraId="7D573AF9" w14:textId="77777777" w:rsidR="00B50F60" w:rsidRPr="00153160" w:rsidRDefault="00B50F60" w:rsidP="00B50F60">
      <w:pPr>
        <w:pStyle w:val="Loendilik"/>
        <w:spacing w:after="0" w:line="240" w:lineRule="auto"/>
        <w:ind w:left="0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14:paraId="167E661C" w14:textId="77777777" w:rsidR="00B50F60" w:rsidRDefault="00B50F60" w:rsidP="00B50F60">
      <w:pPr>
        <w:pStyle w:val="Loendilik"/>
        <w:numPr>
          <w:ilvl w:val="0"/>
          <w:numId w:val="1"/>
        </w:num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B50F60">
        <w:rPr>
          <w:rFonts w:ascii="Cambria" w:eastAsia="MS Mincho" w:hAnsi="Cambria" w:cs="Times New Roman"/>
          <w:b/>
          <w:sz w:val="24"/>
          <w:szCs w:val="24"/>
          <w:lang w:eastAsia="ja-JP"/>
        </w:rPr>
        <w:t>Koostöötegevuste arutelu (messidel osalemine, järgmise aasta üritused)</w:t>
      </w:r>
      <w:r w:rsidRPr="00DB7B1A">
        <w:rPr>
          <w:rFonts w:ascii="Cambria" w:eastAsia="MS Mincho" w:hAnsi="Cambria" w:cs="Times New Roman"/>
          <w:b/>
          <w:sz w:val="24"/>
          <w:szCs w:val="24"/>
          <w:lang w:eastAsia="ja-JP"/>
        </w:rPr>
        <w:t xml:space="preserve"> </w:t>
      </w:r>
    </w:p>
    <w:p w14:paraId="17844627" w14:textId="77777777" w:rsidR="004E388C" w:rsidRPr="004E388C" w:rsidRDefault="004E388C" w:rsidP="004E388C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14:paraId="0A1FF932" w14:textId="0207F4B8" w:rsidR="00B262CA" w:rsidRPr="00706B3C" w:rsidRDefault="00706B3C" w:rsidP="00706B3C">
      <w:pPr>
        <w:pStyle w:val="Loendilik"/>
        <w:numPr>
          <w:ilvl w:val="1"/>
          <w:numId w:val="1"/>
        </w:numPr>
        <w:spacing w:after="0" w:line="240" w:lineRule="auto"/>
        <w:ind w:left="709"/>
        <w:rPr>
          <w:rFonts w:ascii="Cambria" w:eastAsia="MS Mincho" w:hAnsi="Cambria" w:cs="Times New Roman"/>
          <w:sz w:val="24"/>
          <w:szCs w:val="24"/>
          <w:lang w:val="en-US"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Augusti alguses võeti vastu algatusrühmade </w:t>
      </w:r>
      <w:r w:rsidR="00DC4EE9">
        <w:rPr>
          <w:rFonts w:ascii="Cambria" w:eastAsia="MS Mincho" w:hAnsi="Cambria" w:cs="Times New Roman"/>
          <w:sz w:val="24"/>
          <w:szCs w:val="24"/>
          <w:lang w:eastAsia="ja-JP"/>
        </w:rPr>
        <w:t>k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oostöötegevuse määrus ning juhatuse assistent R. Soppe rääkis lähiajal plaanitud koostöötegevustest. </w:t>
      </w:r>
      <w:r w:rsidR="00D94529" w:rsidRPr="00706B3C">
        <w:rPr>
          <w:rFonts w:ascii="Cambria" w:eastAsia="MS Mincho" w:hAnsi="Cambria" w:cs="Times New Roman"/>
          <w:sz w:val="24"/>
          <w:szCs w:val="24"/>
          <w:lang w:eastAsia="ja-JP"/>
        </w:rPr>
        <w:t xml:space="preserve">06.10 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toimub </w:t>
      </w:r>
      <w:r w:rsidR="00D94529" w:rsidRPr="00706B3C">
        <w:rPr>
          <w:rFonts w:ascii="Cambria" w:eastAsia="MS Mincho" w:hAnsi="Cambria" w:cs="Times New Roman"/>
          <w:sz w:val="24"/>
          <w:szCs w:val="24"/>
          <w:lang w:eastAsia="ja-JP"/>
        </w:rPr>
        <w:t>kohtumine MTÜ Virumaa Koostöökoguga,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et</w:t>
      </w:r>
      <w:r w:rsidR="00D94529" w:rsidRPr="00706B3C">
        <w:rPr>
          <w:rFonts w:ascii="Cambria" w:eastAsia="MS Mincho" w:hAnsi="Cambria" w:cs="Times New Roman"/>
          <w:sz w:val="24"/>
          <w:szCs w:val="24"/>
          <w:lang w:eastAsia="ja-JP"/>
        </w:rPr>
        <w:t xml:space="preserve"> arutada võimalik</w:t>
      </w:r>
      <w:r w:rsidR="00DC4EE9">
        <w:rPr>
          <w:rFonts w:ascii="Cambria" w:eastAsia="MS Mincho" w:hAnsi="Cambria" w:cs="Times New Roman"/>
          <w:sz w:val="24"/>
          <w:szCs w:val="24"/>
          <w:lang w:eastAsia="ja-JP"/>
        </w:rPr>
        <w:t>ke</w:t>
      </w:r>
      <w:r w:rsidR="00D94529" w:rsidRPr="00706B3C">
        <w:rPr>
          <w:rFonts w:ascii="Cambria" w:eastAsia="MS Mincho" w:hAnsi="Cambria" w:cs="Times New Roman"/>
          <w:sz w:val="24"/>
          <w:szCs w:val="24"/>
          <w:lang w:eastAsia="ja-JP"/>
        </w:rPr>
        <w:t xml:space="preserve"> edaspidis</w:t>
      </w:r>
      <w:r w:rsidR="00DC4EE9">
        <w:rPr>
          <w:rFonts w:ascii="Cambria" w:eastAsia="MS Mincho" w:hAnsi="Cambria" w:cs="Times New Roman"/>
          <w:sz w:val="24"/>
          <w:szCs w:val="24"/>
          <w:lang w:eastAsia="ja-JP"/>
        </w:rPr>
        <w:t>eid</w:t>
      </w:r>
      <w:r w:rsidR="00D94529" w:rsidRPr="00706B3C">
        <w:rPr>
          <w:rFonts w:ascii="Cambria" w:eastAsia="MS Mincho" w:hAnsi="Cambria" w:cs="Times New Roman"/>
          <w:sz w:val="24"/>
          <w:szCs w:val="24"/>
          <w:lang w:eastAsia="ja-JP"/>
        </w:rPr>
        <w:t xml:space="preserve"> koostöötegevus</w:t>
      </w:r>
      <w:r w:rsidR="00DC4EE9">
        <w:rPr>
          <w:rFonts w:ascii="Cambria" w:eastAsia="MS Mincho" w:hAnsi="Cambria" w:cs="Times New Roman"/>
          <w:sz w:val="24"/>
          <w:szCs w:val="24"/>
          <w:lang w:eastAsia="ja-JP"/>
        </w:rPr>
        <w:t>i.</w:t>
      </w:r>
    </w:p>
    <w:p w14:paraId="07A7AF69" w14:textId="743E8161" w:rsidR="00B262CA" w:rsidRPr="00706B3C" w:rsidRDefault="00D94529" w:rsidP="00353C05">
      <w:pPr>
        <w:pStyle w:val="Loendilik"/>
        <w:ind w:left="709"/>
        <w:rPr>
          <w:rFonts w:ascii="Cambria" w:eastAsia="MS Mincho" w:hAnsi="Cambria" w:cs="Times New Roman"/>
          <w:sz w:val="24"/>
          <w:szCs w:val="24"/>
          <w:lang w:val="en-US" w:eastAsia="ja-JP"/>
        </w:rPr>
      </w:pPr>
      <w:r w:rsidRPr="00706B3C">
        <w:rPr>
          <w:rFonts w:ascii="Cambria" w:eastAsia="MS Mincho" w:hAnsi="Cambria" w:cs="Times New Roman"/>
          <w:sz w:val="24"/>
          <w:szCs w:val="24"/>
          <w:lang w:eastAsia="ja-JP"/>
        </w:rPr>
        <w:t>5</w:t>
      </w:r>
      <w:r w:rsidR="00DC4EE9">
        <w:rPr>
          <w:rFonts w:ascii="Cambria" w:eastAsia="MS Mincho" w:hAnsi="Cambria" w:cs="Times New Roman"/>
          <w:sz w:val="24"/>
          <w:szCs w:val="24"/>
          <w:lang w:eastAsia="ja-JP"/>
        </w:rPr>
        <w:t>.</w:t>
      </w:r>
      <w:r w:rsidRPr="00706B3C">
        <w:rPr>
          <w:rFonts w:ascii="Cambria" w:eastAsia="MS Mincho" w:hAnsi="Cambria" w:cs="Times New Roman"/>
          <w:sz w:val="24"/>
          <w:szCs w:val="24"/>
          <w:lang w:eastAsia="ja-JP"/>
        </w:rPr>
        <w:t>-6</w:t>
      </w:r>
      <w:r w:rsidR="00DC4EE9">
        <w:rPr>
          <w:rFonts w:ascii="Cambria" w:eastAsia="MS Mincho" w:hAnsi="Cambria" w:cs="Times New Roman"/>
          <w:sz w:val="24"/>
          <w:szCs w:val="24"/>
          <w:lang w:eastAsia="ja-JP"/>
        </w:rPr>
        <w:t>.</w:t>
      </w:r>
      <w:r w:rsidRPr="00706B3C">
        <w:rPr>
          <w:rFonts w:ascii="Cambria" w:eastAsia="MS Mincho" w:hAnsi="Cambria" w:cs="Times New Roman"/>
          <w:sz w:val="24"/>
          <w:szCs w:val="24"/>
          <w:lang w:eastAsia="ja-JP"/>
        </w:rPr>
        <w:t xml:space="preserve"> mai</w:t>
      </w:r>
      <w:r w:rsidR="00706B3C">
        <w:rPr>
          <w:rFonts w:ascii="Cambria" w:eastAsia="MS Mincho" w:hAnsi="Cambria" w:cs="Times New Roman"/>
          <w:sz w:val="24"/>
          <w:szCs w:val="24"/>
          <w:lang w:eastAsia="ja-JP"/>
        </w:rPr>
        <w:t xml:space="preserve">l toimub Tallinnas Toidumess, kus osalevad </w:t>
      </w:r>
      <w:proofErr w:type="spellStart"/>
      <w:r w:rsidRPr="00706B3C">
        <w:rPr>
          <w:rFonts w:ascii="Cambria" w:eastAsia="MS Mincho" w:hAnsi="Cambria" w:cs="Times New Roman"/>
          <w:sz w:val="24"/>
          <w:szCs w:val="24"/>
          <w:lang w:eastAsia="ja-JP"/>
        </w:rPr>
        <w:t>Vi</w:t>
      </w:r>
      <w:r w:rsidR="00353C05">
        <w:rPr>
          <w:rFonts w:ascii="Cambria" w:eastAsia="MS Mincho" w:hAnsi="Cambria" w:cs="Times New Roman"/>
          <w:sz w:val="24"/>
          <w:szCs w:val="24"/>
          <w:lang w:eastAsia="ja-JP"/>
        </w:rPr>
        <w:t>tarsis</w:t>
      </w:r>
      <w:proofErr w:type="spellEnd"/>
      <w:r w:rsidR="00353C05">
        <w:rPr>
          <w:rFonts w:ascii="Cambria" w:eastAsia="MS Mincho" w:hAnsi="Cambria" w:cs="Times New Roman"/>
          <w:sz w:val="24"/>
          <w:szCs w:val="24"/>
          <w:lang w:eastAsia="ja-JP"/>
        </w:rPr>
        <w:t xml:space="preserve"> OÜ, Sergei Gordejev FIE ja </w:t>
      </w:r>
      <w:proofErr w:type="spellStart"/>
      <w:r w:rsidRPr="00706B3C">
        <w:rPr>
          <w:rFonts w:ascii="Cambria" w:eastAsia="MS Mincho" w:hAnsi="Cambria" w:cs="Times New Roman"/>
          <w:sz w:val="24"/>
          <w:szCs w:val="24"/>
          <w:lang w:eastAsia="ja-JP"/>
        </w:rPr>
        <w:t>Eksfisk</w:t>
      </w:r>
      <w:proofErr w:type="spellEnd"/>
      <w:r w:rsidRPr="00706B3C">
        <w:rPr>
          <w:rFonts w:ascii="Cambria" w:eastAsia="MS Mincho" w:hAnsi="Cambria" w:cs="Times New Roman"/>
          <w:sz w:val="24"/>
          <w:szCs w:val="24"/>
          <w:lang w:eastAsia="ja-JP"/>
        </w:rPr>
        <w:t xml:space="preserve"> OÜ</w:t>
      </w:r>
      <w:r w:rsidR="00353C05">
        <w:rPr>
          <w:rFonts w:ascii="Cambria" w:eastAsia="MS Mincho" w:hAnsi="Cambria" w:cs="Times New Roman"/>
          <w:sz w:val="24"/>
          <w:szCs w:val="24"/>
          <w:lang w:eastAsia="ja-JP"/>
        </w:rPr>
        <w:t xml:space="preserve">. </w:t>
      </w:r>
    </w:p>
    <w:p w14:paraId="4701041E" w14:textId="77777777" w:rsidR="00B50F60" w:rsidRDefault="00B50F60" w:rsidP="00706B3C">
      <w:pPr>
        <w:pStyle w:val="Loendilik"/>
        <w:spacing w:after="0" w:line="240" w:lineRule="auto"/>
        <w:ind w:left="709"/>
        <w:rPr>
          <w:rFonts w:ascii="Cambria" w:eastAsia="MS Mincho" w:hAnsi="Cambria" w:cs="Times New Roman"/>
          <w:sz w:val="24"/>
          <w:szCs w:val="24"/>
          <w:lang w:eastAsia="ja-JP"/>
        </w:rPr>
      </w:pPr>
    </w:p>
    <w:p w14:paraId="0D07DCDA" w14:textId="77777777" w:rsidR="00B50F60" w:rsidRPr="00353C05" w:rsidRDefault="00353C05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Saadud info võetud teadmiseks.</w:t>
      </w:r>
    </w:p>
    <w:p w14:paraId="01B04488" w14:textId="77777777" w:rsidR="00B50F60" w:rsidRPr="001F4346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14:paraId="6241C4C2" w14:textId="77777777" w:rsidR="00B50F60" w:rsidRPr="00FB7E7A" w:rsidRDefault="00B50F60" w:rsidP="00B50F6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14:paraId="10263EE4" w14:textId="77777777" w:rsidR="00B50F60" w:rsidRDefault="00B50F60" w:rsidP="00B50F60">
      <w:pPr>
        <w:pStyle w:val="Loendilik"/>
        <w:numPr>
          <w:ilvl w:val="0"/>
          <w:numId w:val="1"/>
        </w:num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B50F60">
        <w:rPr>
          <w:rFonts w:ascii="Cambria" w:eastAsia="MS Mincho" w:hAnsi="Cambria" w:cs="Times New Roman"/>
          <w:b/>
          <w:sz w:val="24"/>
          <w:szCs w:val="24"/>
          <w:lang w:eastAsia="ja-JP"/>
        </w:rPr>
        <w:t>Jooksvad küsimused</w:t>
      </w:r>
      <w:r>
        <w:rPr>
          <w:rFonts w:ascii="Cambria" w:eastAsia="MS Mincho" w:hAnsi="Cambria" w:cs="Times New Roman"/>
          <w:b/>
          <w:sz w:val="24"/>
          <w:szCs w:val="24"/>
          <w:lang w:eastAsia="ja-JP"/>
        </w:rPr>
        <w:t xml:space="preserve"> </w:t>
      </w:r>
      <w:r w:rsidRPr="00B50F60">
        <w:rPr>
          <w:rFonts w:ascii="Cambria" w:eastAsia="MS Mincho" w:hAnsi="Cambria" w:cs="Times New Roman"/>
          <w:b/>
          <w:sz w:val="24"/>
          <w:szCs w:val="24"/>
          <w:lang w:eastAsia="ja-JP"/>
        </w:rPr>
        <w:t>(kuludeklaratsioon, venekeelne põhikiri, tulevased üritused)</w:t>
      </w:r>
    </w:p>
    <w:p w14:paraId="26477756" w14:textId="77777777" w:rsidR="00353C05" w:rsidRPr="00B50F60" w:rsidRDefault="00353C05" w:rsidP="004E388C">
      <w:pPr>
        <w:pStyle w:val="Loendilik"/>
        <w:spacing w:after="0" w:line="240" w:lineRule="auto"/>
        <w:ind w:left="1065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14:paraId="1EB9F529" w14:textId="74987372" w:rsidR="00B262CA" w:rsidRPr="00353C05" w:rsidRDefault="00D94529" w:rsidP="00353C05">
      <w:pPr>
        <w:pStyle w:val="Loendilik"/>
        <w:numPr>
          <w:ilvl w:val="1"/>
          <w:numId w:val="1"/>
        </w:numPr>
        <w:ind w:left="709"/>
        <w:rPr>
          <w:rFonts w:ascii="Cambria" w:eastAsia="MS Mincho" w:hAnsi="Cambria" w:cs="Times New Roman"/>
          <w:sz w:val="24"/>
          <w:szCs w:val="24"/>
          <w:lang w:val="en-US" w:eastAsia="ja-JP"/>
        </w:rPr>
      </w:pPr>
      <w:r w:rsidRPr="00353C05">
        <w:rPr>
          <w:rFonts w:ascii="Cambria" w:eastAsia="MS Mincho" w:hAnsi="Cambria" w:cs="Times New Roman"/>
          <w:sz w:val="24"/>
          <w:szCs w:val="24"/>
          <w:lang w:eastAsia="ja-JP"/>
        </w:rPr>
        <w:t>Kodulehel on üleval vene keelne põhikiri</w:t>
      </w:r>
      <w:r w:rsidR="00DC4EE9">
        <w:rPr>
          <w:rFonts w:ascii="Cambria" w:eastAsia="MS Mincho" w:hAnsi="Cambria" w:cs="Times New Roman"/>
          <w:sz w:val="24"/>
          <w:szCs w:val="24"/>
          <w:lang w:eastAsia="ja-JP"/>
        </w:rPr>
        <w:t>.</w:t>
      </w:r>
    </w:p>
    <w:p w14:paraId="5EFEF458" w14:textId="7940016F" w:rsidR="00B262CA" w:rsidRPr="00353C05" w:rsidRDefault="00D94529" w:rsidP="00353C05">
      <w:pPr>
        <w:pStyle w:val="Loendilik"/>
        <w:numPr>
          <w:ilvl w:val="1"/>
          <w:numId w:val="1"/>
        </w:numPr>
        <w:ind w:left="709"/>
        <w:rPr>
          <w:rFonts w:ascii="Cambria" w:eastAsia="MS Mincho" w:hAnsi="Cambria" w:cs="Times New Roman"/>
          <w:sz w:val="24"/>
          <w:szCs w:val="24"/>
          <w:lang w:val="en-US" w:eastAsia="ja-JP"/>
        </w:rPr>
      </w:pPr>
      <w:r w:rsidRPr="00353C05">
        <w:rPr>
          <w:rFonts w:ascii="Cambria" w:eastAsia="MS Mincho" w:hAnsi="Cambria" w:cs="Times New Roman"/>
          <w:sz w:val="24"/>
          <w:szCs w:val="24"/>
          <w:lang w:eastAsia="ja-JP"/>
        </w:rPr>
        <w:t>6</w:t>
      </w:r>
      <w:r w:rsidR="00DC4EE9">
        <w:rPr>
          <w:rFonts w:ascii="Cambria" w:eastAsia="MS Mincho" w:hAnsi="Cambria" w:cs="Times New Roman"/>
          <w:sz w:val="24"/>
          <w:szCs w:val="24"/>
          <w:lang w:eastAsia="ja-JP"/>
        </w:rPr>
        <w:t>.</w:t>
      </w:r>
      <w:r w:rsidRPr="00353C05">
        <w:rPr>
          <w:rFonts w:ascii="Cambria" w:eastAsia="MS Mincho" w:hAnsi="Cambria" w:cs="Times New Roman"/>
          <w:sz w:val="24"/>
          <w:szCs w:val="24"/>
          <w:lang w:eastAsia="ja-JP"/>
        </w:rPr>
        <w:t>-7.oktoober 2016.a.</w:t>
      </w:r>
      <w:r w:rsidR="00DC4EE9">
        <w:rPr>
          <w:rFonts w:ascii="Cambria" w:eastAsia="MS Mincho" w:hAnsi="Cambria" w:cs="Times New Roman"/>
          <w:sz w:val="24"/>
          <w:szCs w:val="24"/>
          <w:lang w:eastAsia="ja-JP"/>
        </w:rPr>
        <w:t xml:space="preserve"> toimub</w:t>
      </w:r>
      <w:r w:rsidRPr="00353C05">
        <w:rPr>
          <w:rFonts w:ascii="Cambria" w:eastAsia="MS Mincho" w:hAnsi="Cambria" w:cs="Times New Roman"/>
          <w:sz w:val="24"/>
          <w:szCs w:val="24"/>
          <w:lang w:eastAsia="ja-JP"/>
        </w:rPr>
        <w:t xml:space="preserve"> Väikelaeva raadiosideoperaatori kursus, </w:t>
      </w:r>
      <w:r w:rsidR="00353C05">
        <w:rPr>
          <w:rFonts w:ascii="Cambria" w:eastAsia="MS Mincho" w:hAnsi="Cambria" w:cs="Times New Roman"/>
          <w:sz w:val="24"/>
          <w:szCs w:val="24"/>
          <w:lang w:eastAsia="ja-JP"/>
        </w:rPr>
        <w:t>soovijatel on võimalus ennast registreerida kuni 30.septembrini.</w:t>
      </w:r>
    </w:p>
    <w:p w14:paraId="75F0B4A0" w14:textId="3FDB33CC" w:rsidR="00B262CA" w:rsidRPr="00353C05" w:rsidRDefault="004E388C" w:rsidP="00353C05">
      <w:pPr>
        <w:pStyle w:val="Loendilik"/>
        <w:numPr>
          <w:ilvl w:val="1"/>
          <w:numId w:val="1"/>
        </w:numPr>
        <w:ind w:left="709"/>
        <w:rPr>
          <w:rFonts w:ascii="Cambria" w:eastAsia="MS Mincho" w:hAnsi="Cambria" w:cs="Times New Roman"/>
          <w:color w:val="000000" w:themeColor="text1"/>
          <w:sz w:val="24"/>
          <w:szCs w:val="24"/>
          <w:lang w:val="en-US" w:eastAsia="ja-JP"/>
        </w:rPr>
      </w:pPr>
      <w:r>
        <w:rPr>
          <w:rFonts w:ascii="Cambria" w:eastAsia="MS Mincho" w:hAnsi="Cambria" w:cs="Times New Roman"/>
          <w:color w:val="000000" w:themeColor="text1"/>
          <w:sz w:val="24"/>
          <w:szCs w:val="24"/>
          <w:lang w:eastAsia="ja-JP"/>
        </w:rPr>
        <w:t>Eelnõ</w:t>
      </w:r>
      <w:r w:rsidR="00353C05">
        <w:rPr>
          <w:rFonts w:ascii="Cambria" w:eastAsia="MS Mincho" w:hAnsi="Cambria" w:cs="Times New Roman"/>
          <w:color w:val="000000" w:themeColor="text1"/>
          <w:sz w:val="24"/>
          <w:szCs w:val="24"/>
          <w:lang w:eastAsia="ja-JP"/>
        </w:rPr>
        <w:t xml:space="preserve">ude infosüsteemis on üleval </w:t>
      </w:r>
      <w:hyperlink r:id="rId9" w:history="1">
        <w:r w:rsidR="00353C05">
          <w:rPr>
            <w:rStyle w:val="Hperlink"/>
            <w:rFonts w:ascii="Cambria" w:eastAsia="MS Mincho" w:hAnsi="Cambria" w:cs="Times New Roman"/>
            <w:color w:val="000000" w:themeColor="text1"/>
            <w:sz w:val="24"/>
            <w:szCs w:val="24"/>
            <w:u w:val="none"/>
            <w:lang w:eastAsia="ja-JP"/>
          </w:rPr>
          <w:t>k</w:t>
        </w:r>
        <w:r w:rsidR="00D94529" w:rsidRPr="00353C05">
          <w:rPr>
            <w:rStyle w:val="Hperlink"/>
            <w:rFonts w:ascii="Cambria" w:eastAsia="MS Mincho" w:hAnsi="Cambria" w:cs="Times New Roman"/>
            <w:color w:val="000000" w:themeColor="text1"/>
            <w:sz w:val="24"/>
            <w:szCs w:val="24"/>
            <w:u w:val="none"/>
            <w:lang w:eastAsia="ja-JP"/>
          </w:rPr>
          <w:t xml:space="preserve">utselise kalapüügi võimalused </w:t>
        </w:r>
      </w:hyperlink>
      <w:r w:rsidR="00D94529" w:rsidRPr="00353C05">
        <w:rPr>
          <w:rFonts w:ascii="Cambria" w:eastAsia="MS Mincho" w:hAnsi="Cambria" w:cs="Times New Roman"/>
          <w:color w:val="000000" w:themeColor="text1"/>
          <w:sz w:val="24"/>
          <w:szCs w:val="24"/>
          <w:lang w:eastAsia="ja-JP"/>
        </w:rPr>
        <w:t>ja kalapüügiõi</w:t>
      </w:r>
      <w:r w:rsidR="00353C05">
        <w:rPr>
          <w:rFonts w:ascii="Cambria" w:eastAsia="MS Mincho" w:hAnsi="Cambria" w:cs="Times New Roman"/>
          <w:color w:val="000000" w:themeColor="text1"/>
          <w:sz w:val="24"/>
          <w:szCs w:val="24"/>
          <w:lang w:eastAsia="ja-JP"/>
        </w:rPr>
        <w:t xml:space="preserve">guse tasumäärad 2017. </w:t>
      </w:r>
      <w:r w:rsidR="00DC4EE9">
        <w:rPr>
          <w:rFonts w:ascii="Cambria" w:eastAsia="MS Mincho" w:hAnsi="Cambria" w:cs="Times New Roman"/>
          <w:color w:val="000000" w:themeColor="text1"/>
          <w:sz w:val="24"/>
          <w:szCs w:val="24"/>
          <w:lang w:eastAsia="ja-JP"/>
        </w:rPr>
        <w:t>a</w:t>
      </w:r>
      <w:r w:rsidR="00353C05">
        <w:rPr>
          <w:rFonts w:ascii="Cambria" w:eastAsia="MS Mincho" w:hAnsi="Cambria" w:cs="Times New Roman"/>
          <w:color w:val="000000" w:themeColor="text1"/>
          <w:sz w:val="24"/>
          <w:szCs w:val="24"/>
          <w:lang w:eastAsia="ja-JP"/>
        </w:rPr>
        <w:t xml:space="preserve">astaks, ettepanekud oodatakse </w:t>
      </w:r>
      <w:r w:rsidR="00D94529" w:rsidRPr="00353C05">
        <w:rPr>
          <w:rFonts w:ascii="Cambria" w:eastAsia="MS Mincho" w:hAnsi="Cambria" w:cs="Times New Roman"/>
          <w:color w:val="000000" w:themeColor="text1"/>
          <w:sz w:val="24"/>
          <w:szCs w:val="24"/>
          <w:lang w:eastAsia="ja-JP"/>
        </w:rPr>
        <w:t xml:space="preserve">28.septembriks </w:t>
      </w:r>
    </w:p>
    <w:p w14:paraId="2E4E441B" w14:textId="6055FCAD" w:rsidR="00B262CA" w:rsidRPr="00353C05" w:rsidRDefault="00DC4EE9" w:rsidP="00353C05">
      <w:pPr>
        <w:pStyle w:val="Loendilik"/>
        <w:numPr>
          <w:ilvl w:val="1"/>
          <w:numId w:val="1"/>
        </w:numPr>
        <w:ind w:left="709"/>
        <w:rPr>
          <w:rFonts w:ascii="Cambria" w:eastAsia="MS Mincho" w:hAnsi="Cambria" w:cs="Times New Roman"/>
          <w:sz w:val="24"/>
          <w:szCs w:val="24"/>
          <w:lang w:val="en-US"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P</w:t>
      </w:r>
      <w:r w:rsidR="004E388C">
        <w:rPr>
          <w:rFonts w:ascii="Cambria" w:eastAsia="MS Mincho" w:hAnsi="Cambria" w:cs="Times New Roman"/>
          <w:sz w:val="24"/>
          <w:szCs w:val="24"/>
          <w:lang w:eastAsia="ja-JP"/>
        </w:rPr>
        <w:t>erio</w:t>
      </w:r>
      <w:r w:rsidR="00373BD0">
        <w:rPr>
          <w:rFonts w:ascii="Cambria" w:eastAsia="MS Mincho" w:hAnsi="Cambria" w:cs="Times New Roman"/>
          <w:sz w:val="24"/>
          <w:szCs w:val="24"/>
          <w:lang w:eastAsia="ja-JP"/>
        </w:rPr>
        <w:t>o</w:t>
      </w:r>
      <w:r w:rsidR="00353C05">
        <w:rPr>
          <w:rFonts w:ascii="Cambria" w:eastAsia="MS Mincho" w:hAnsi="Cambria" w:cs="Times New Roman"/>
          <w:sz w:val="24"/>
          <w:szCs w:val="24"/>
          <w:lang w:eastAsia="ja-JP"/>
        </w:rPr>
        <w:t>di</w:t>
      </w:r>
      <w:r w:rsidR="00D94529" w:rsidRPr="00353C05">
        <w:rPr>
          <w:rFonts w:ascii="Cambria" w:eastAsia="MS Mincho" w:hAnsi="Cambria" w:cs="Times New Roman"/>
          <w:sz w:val="24"/>
          <w:szCs w:val="24"/>
          <w:lang w:eastAsia="ja-JP"/>
        </w:rPr>
        <w:t xml:space="preserve"> 01.07.-31.12.2016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kuludeklaratsioon</w:t>
      </w:r>
      <w:r w:rsidR="00D94529" w:rsidRPr="00353C05">
        <w:rPr>
          <w:rFonts w:ascii="Cambria" w:eastAsia="MS Mincho" w:hAnsi="Cambria" w:cs="Times New Roman"/>
          <w:sz w:val="24"/>
          <w:szCs w:val="24"/>
          <w:lang w:eastAsia="ja-JP"/>
        </w:rPr>
        <w:t xml:space="preserve"> summas 18111,71 eurot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on rahuldatud ja</w:t>
      </w:r>
      <w:r w:rsidR="00D94529" w:rsidRPr="00353C05">
        <w:rPr>
          <w:rFonts w:ascii="Cambria" w:eastAsia="MS Mincho" w:hAnsi="Cambria" w:cs="Times New Roman"/>
          <w:sz w:val="24"/>
          <w:szCs w:val="24"/>
          <w:lang w:eastAsia="ja-JP"/>
        </w:rPr>
        <w:t xml:space="preserve"> välja makstud</w:t>
      </w:r>
      <w:r w:rsidR="00353C05">
        <w:rPr>
          <w:rFonts w:ascii="Cambria" w:eastAsia="MS Mincho" w:hAnsi="Cambria" w:cs="Times New Roman"/>
          <w:sz w:val="24"/>
          <w:szCs w:val="24"/>
          <w:lang w:eastAsia="ja-JP"/>
        </w:rPr>
        <w:t>.</w:t>
      </w:r>
    </w:p>
    <w:p w14:paraId="0B977B88" w14:textId="77777777" w:rsidR="00353C05" w:rsidRPr="00353C05" w:rsidRDefault="00353C05" w:rsidP="00353C05">
      <w:pPr>
        <w:rPr>
          <w:rFonts w:ascii="Cambria" w:eastAsia="MS Mincho" w:hAnsi="Cambria" w:cs="Times New Roman"/>
          <w:sz w:val="24"/>
          <w:szCs w:val="24"/>
          <w:lang w:val="en-US" w:eastAsia="ja-JP"/>
        </w:rPr>
      </w:pPr>
      <w:proofErr w:type="spellStart"/>
      <w:proofErr w:type="gramStart"/>
      <w:r>
        <w:rPr>
          <w:rFonts w:ascii="Cambria" w:eastAsia="MS Mincho" w:hAnsi="Cambria" w:cs="Times New Roman"/>
          <w:sz w:val="24"/>
          <w:szCs w:val="24"/>
          <w:lang w:val="en-US" w:eastAsia="ja-JP"/>
        </w:rPr>
        <w:t>Saadud</w:t>
      </w:r>
      <w:proofErr w:type="spellEnd"/>
      <w:r>
        <w:rPr>
          <w:rFonts w:ascii="Cambria" w:eastAsia="MS Mincho" w:hAnsi="Cambria" w:cs="Times New Roman"/>
          <w:sz w:val="24"/>
          <w:szCs w:val="24"/>
          <w:lang w:val="en-US" w:eastAsia="ja-JP"/>
        </w:rPr>
        <w:t xml:space="preserve"> info </w:t>
      </w:r>
      <w:proofErr w:type="spellStart"/>
      <w:r>
        <w:rPr>
          <w:rFonts w:ascii="Cambria" w:eastAsia="MS Mincho" w:hAnsi="Cambria" w:cs="Times New Roman"/>
          <w:sz w:val="24"/>
          <w:szCs w:val="24"/>
          <w:lang w:val="en-US" w:eastAsia="ja-JP"/>
        </w:rPr>
        <w:t>võetud</w:t>
      </w:r>
      <w:proofErr w:type="spellEnd"/>
      <w:r>
        <w:rPr>
          <w:rFonts w:ascii="Cambria" w:eastAsia="MS Mincho" w:hAnsi="Cambria" w:cs="Times New Roman"/>
          <w:sz w:val="24"/>
          <w:szCs w:val="24"/>
          <w:lang w:val="en-US" w:eastAsia="ja-JP"/>
        </w:rPr>
        <w:t xml:space="preserve"> </w:t>
      </w:r>
      <w:proofErr w:type="spellStart"/>
      <w:r>
        <w:rPr>
          <w:rFonts w:ascii="Cambria" w:eastAsia="MS Mincho" w:hAnsi="Cambria" w:cs="Times New Roman"/>
          <w:sz w:val="24"/>
          <w:szCs w:val="24"/>
          <w:lang w:val="en-US" w:eastAsia="ja-JP"/>
        </w:rPr>
        <w:t>teadmiseks</w:t>
      </w:r>
      <w:proofErr w:type="spellEnd"/>
      <w:r>
        <w:rPr>
          <w:rFonts w:ascii="Cambria" w:eastAsia="MS Mincho" w:hAnsi="Cambria" w:cs="Times New Roman"/>
          <w:sz w:val="24"/>
          <w:szCs w:val="24"/>
          <w:lang w:val="en-US" w:eastAsia="ja-JP"/>
        </w:rPr>
        <w:t>.</w:t>
      </w:r>
      <w:proofErr w:type="gramEnd"/>
    </w:p>
    <w:p w14:paraId="4D6ABAF7" w14:textId="77777777" w:rsidR="00B50F60" w:rsidRPr="00353C05" w:rsidRDefault="00B50F60" w:rsidP="00353C05">
      <w:pPr>
        <w:spacing w:after="0" w:line="240" w:lineRule="auto"/>
        <w:ind w:left="-11"/>
        <w:rPr>
          <w:rFonts w:ascii="Cambria" w:eastAsia="MS Mincho" w:hAnsi="Cambria" w:cs="Times New Roman"/>
          <w:sz w:val="24"/>
          <w:szCs w:val="24"/>
          <w:lang w:eastAsia="ja-JP"/>
        </w:rPr>
      </w:pPr>
    </w:p>
    <w:p w14:paraId="1293762B" w14:textId="77777777" w:rsidR="00B50F60" w:rsidRDefault="00B50F60" w:rsidP="00B50F60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ja-JP"/>
        </w:rPr>
      </w:pPr>
    </w:p>
    <w:p w14:paraId="3E28FA55" w14:textId="77777777" w:rsidR="00B50F60" w:rsidRPr="005E5D6F" w:rsidRDefault="00B50F60" w:rsidP="00B50F60">
      <w:pPr>
        <w:spacing w:after="0" w:line="240" w:lineRule="auto"/>
        <w:rPr>
          <w:rFonts w:ascii="Cambria" w:eastAsia="MS Mincho" w:hAnsi="Cambria" w:cs="Times New Roman"/>
          <w:b/>
          <w:sz w:val="24"/>
          <w:szCs w:val="24"/>
          <w:lang w:eastAsia="ja-JP"/>
        </w:rPr>
      </w:pPr>
    </w:p>
    <w:p w14:paraId="451856E3" w14:textId="77777777" w:rsidR="00B50F60" w:rsidRPr="00650B47" w:rsidRDefault="00B50F60" w:rsidP="00B50F60">
      <w:pPr>
        <w:rPr>
          <w:rFonts w:ascii="Cambria" w:eastAsia="MS Mincho" w:hAnsi="Cambria" w:cs="Times New Roman"/>
          <w:sz w:val="24"/>
          <w:szCs w:val="24"/>
          <w:lang w:eastAsia="ja-JP"/>
        </w:rPr>
      </w:pPr>
    </w:p>
    <w:p w14:paraId="51CA0B4B" w14:textId="77777777" w:rsidR="00B50F60" w:rsidRDefault="00B50F60" w:rsidP="00B50F60">
      <w:pPr>
        <w:rPr>
          <w:rFonts w:ascii="Cambria" w:eastAsia="MS Mincho" w:hAnsi="Cambria" w:cs="Times New Roman"/>
          <w:sz w:val="24"/>
          <w:szCs w:val="24"/>
          <w:lang w:eastAsia="ja-JP"/>
        </w:rPr>
      </w:pPr>
    </w:p>
    <w:p w14:paraId="4F202B5D" w14:textId="77777777" w:rsidR="00B50F60" w:rsidRDefault="00B50F60" w:rsidP="00B50F60">
      <w:pPr>
        <w:spacing w:after="0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Mari Sepp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  <w:t>Reili Soppe</w:t>
      </w:r>
    </w:p>
    <w:p w14:paraId="202C76F0" w14:textId="77777777" w:rsidR="00690F64" w:rsidRPr="00353C05" w:rsidRDefault="00B50F60" w:rsidP="00353C05">
      <w:pPr>
        <w:spacing w:after="0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Koosoleku juhataja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</w:r>
      <w:r>
        <w:rPr>
          <w:rFonts w:ascii="Cambria" w:eastAsia="MS Mincho" w:hAnsi="Cambria" w:cs="Times New Roman"/>
          <w:sz w:val="24"/>
          <w:szCs w:val="24"/>
          <w:lang w:eastAsia="ja-JP"/>
        </w:rPr>
        <w:tab/>
        <w:t>Protokollija</w:t>
      </w:r>
    </w:p>
    <w:sectPr w:rsidR="00690F64" w:rsidRPr="00353C0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47A41" w14:textId="77777777" w:rsidR="00A80FF1" w:rsidRDefault="00A80FF1">
      <w:pPr>
        <w:spacing w:after="0" w:line="240" w:lineRule="auto"/>
      </w:pPr>
      <w:r>
        <w:separator/>
      </w:r>
    </w:p>
  </w:endnote>
  <w:endnote w:type="continuationSeparator" w:id="0">
    <w:p w14:paraId="38F66093" w14:textId="77777777" w:rsidR="00A80FF1" w:rsidRDefault="00A8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99380" w14:textId="77777777" w:rsidR="00A80FF1" w:rsidRDefault="00A80FF1">
      <w:pPr>
        <w:spacing w:after="0" w:line="240" w:lineRule="auto"/>
      </w:pPr>
      <w:r>
        <w:separator/>
      </w:r>
    </w:p>
  </w:footnote>
  <w:footnote w:type="continuationSeparator" w:id="0">
    <w:p w14:paraId="13981DBA" w14:textId="77777777" w:rsidR="00A80FF1" w:rsidRDefault="00A8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9B184" w14:textId="77777777" w:rsidR="00C20A30" w:rsidRDefault="00B50F60" w:rsidP="00C20A30">
    <w:pPr>
      <w:pStyle w:val="Pis"/>
      <w:jc w:val="right"/>
    </w:pPr>
    <w:r>
      <w:rPr>
        <w:noProof/>
        <w:lang w:eastAsia="et-EE"/>
      </w:rPr>
      <w:drawing>
        <wp:inline distT="0" distB="0" distL="0" distR="0" wp14:anchorId="13942F3A" wp14:editId="36E48170">
          <wp:extent cx="3021330" cy="409575"/>
          <wp:effectExtent l="0" t="0" r="7620" b="9525"/>
          <wp:docPr id="1" name="Pilt 1" descr="E:\bann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bann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133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2E0D"/>
    <w:multiLevelType w:val="hybridMultilevel"/>
    <w:tmpl w:val="AC608DA0"/>
    <w:lvl w:ilvl="0" w:tplc="93F219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89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27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D89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C89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07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6E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66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C6D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A25B2E"/>
    <w:multiLevelType w:val="hybridMultilevel"/>
    <w:tmpl w:val="5ADAF686"/>
    <w:lvl w:ilvl="0" w:tplc="0442C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EB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CE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E06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94F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8C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C6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B25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D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1C021EF"/>
    <w:multiLevelType w:val="hybridMultilevel"/>
    <w:tmpl w:val="0B68D340"/>
    <w:lvl w:ilvl="0" w:tplc="E3E69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2F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C29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163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CC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9C1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027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CA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943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D65C73"/>
    <w:multiLevelType w:val="multilevel"/>
    <w:tmpl w:val="B8BA47E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6A24932"/>
    <w:multiLevelType w:val="hybridMultilevel"/>
    <w:tmpl w:val="A69C1C9A"/>
    <w:lvl w:ilvl="0" w:tplc="C1300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20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923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44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8F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E4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860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C9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6E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3535BB"/>
    <w:multiLevelType w:val="hybridMultilevel"/>
    <w:tmpl w:val="14AA12D6"/>
    <w:lvl w:ilvl="0" w:tplc="13D8C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48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2E1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4B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7E4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EA5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0B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27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63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9942442"/>
    <w:multiLevelType w:val="hybridMultilevel"/>
    <w:tmpl w:val="658C2DBE"/>
    <w:lvl w:ilvl="0" w:tplc="24728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A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29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CE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2B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27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A6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2E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1AC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 Sepp">
    <w15:presenceInfo w15:providerId="Windows Live" w15:userId="a9df1e8ea4ad0a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60"/>
    <w:rsid w:val="001504D3"/>
    <w:rsid w:val="00216255"/>
    <w:rsid w:val="00353C05"/>
    <w:rsid w:val="0036212D"/>
    <w:rsid w:val="00373BD0"/>
    <w:rsid w:val="003F7D81"/>
    <w:rsid w:val="00461655"/>
    <w:rsid w:val="004E388C"/>
    <w:rsid w:val="00690F64"/>
    <w:rsid w:val="00706B3C"/>
    <w:rsid w:val="00796249"/>
    <w:rsid w:val="007B3189"/>
    <w:rsid w:val="009136D7"/>
    <w:rsid w:val="00A80FF1"/>
    <w:rsid w:val="00B2013D"/>
    <w:rsid w:val="00B262CA"/>
    <w:rsid w:val="00B32456"/>
    <w:rsid w:val="00B50F60"/>
    <w:rsid w:val="00C01BFC"/>
    <w:rsid w:val="00C02603"/>
    <w:rsid w:val="00C51F64"/>
    <w:rsid w:val="00D94529"/>
    <w:rsid w:val="00DB56ED"/>
    <w:rsid w:val="00DC4EE9"/>
    <w:rsid w:val="00EB7190"/>
    <w:rsid w:val="00EC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5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50F6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50F6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50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50F6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5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50F60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706B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B50F6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50F6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50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50F6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5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50F60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706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7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51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9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2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58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5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08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5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23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5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15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Kasutaja\AppData\Local\Microsoft\Windows\INetCache\Content.Outlook\F9TJX4PC\Kutselise%20kalap&#252;&#252;gi%20v&#245;imalused%20ja%20kalap&#252;&#252;gi&#245;iguse%20tasum&#228;&#228;rad%202017.do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B180AC-3730-474E-B59C-E683BC3C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2017-02-27T23:05:00Z</dcterms:created>
  <dcterms:modified xsi:type="dcterms:W3CDTF">2017-02-27T23:05:00Z</dcterms:modified>
</cp:coreProperties>
</file>