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4DAB0" w14:textId="77777777" w:rsidR="00B50F60" w:rsidRPr="004E62AC" w:rsidRDefault="00B50F60" w:rsidP="00B50F60">
      <w:pPr>
        <w:keepNext/>
        <w:keepLines/>
        <w:spacing w:before="480" w:after="0" w:line="240" w:lineRule="auto"/>
        <w:jc w:val="center"/>
        <w:outlineLvl w:val="0"/>
        <w:rPr>
          <w:rFonts w:asciiTheme="majorHAnsi" w:eastAsia="MS Gothic" w:hAnsiTheme="majorHAnsi" w:cs="Times New Roman"/>
          <w:b/>
          <w:bCs/>
          <w:sz w:val="24"/>
          <w:szCs w:val="24"/>
          <w:lang w:eastAsia="ja-JP"/>
        </w:rPr>
      </w:pPr>
      <w:bookmarkStart w:id="0" w:name="_GoBack"/>
      <w:bookmarkEnd w:id="0"/>
      <w:r w:rsidRPr="004E62AC">
        <w:rPr>
          <w:rFonts w:asciiTheme="majorHAnsi" w:eastAsia="MS Gothic" w:hAnsiTheme="majorHAnsi" w:cs="Times New Roman"/>
          <w:b/>
          <w:bCs/>
          <w:sz w:val="24"/>
          <w:szCs w:val="24"/>
          <w:lang w:eastAsia="ja-JP"/>
        </w:rPr>
        <w:t>Virumaa Rannakalurite Ühing</w:t>
      </w:r>
    </w:p>
    <w:p w14:paraId="46766316" w14:textId="77777777" w:rsidR="00B50F60" w:rsidRPr="004E62AC" w:rsidRDefault="00B50F60" w:rsidP="00B50F60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46C411F7" w14:textId="77777777" w:rsidR="00B50F60" w:rsidRPr="004E62AC" w:rsidRDefault="00B50F60" w:rsidP="00B50F60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</w:p>
    <w:p w14:paraId="6AF21BCD" w14:textId="77777777" w:rsidR="00B50F60" w:rsidRPr="004E62AC" w:rsidRDefault="00B50F60" w:rsidP="00B50F60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>Juhatuse koosoleku PROTOKOLL</w:t>
      </w:r>
    </w:p>
    <w:p w14:paraId="652176F7" w14:textId="77777777" w:rsidR="00B50F60" w:rsidRPr="004E62AC" w:rsidRDefault="00B50F60" w:rsidP="00B50F60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4FDDC65C" w14:textId="77777777" w:rsidR="00B50F60" w:rsidRPr="004E62AC" w:rsidRDefault="00B50F60" w:rsidP="00B50F60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>Toimumiskoht: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Sadama 2, Võsu, Vihula vald, Lääne-Virumaa</w:t>
      </w:r>
    </w:p>
    <w:p w14:paraId="0A0F8F17" w14:textId="77777777" w:rsidR="00B50F60" w:rsidRPr="004E62AC" w:rsidRDefault="00B50F60" w:rsidP="00B50F60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 xml:space="preserve">Kuupäev: </w:t>
      </w:r>
      <w:r w:rsidR="005E279D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15.12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.2016 .a.</w:t>
      </w:r>
    </w:p>
    <w:p w14:paraId="11F12CC4" w14:textId="77777777" w:rsidR="00B50F60" w:rsidRPr="004E62AC" w:rsidRDefault="00B50F60" w:rsidP="00B50F60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Koosolek algas kell 11.00</w:t>
      </w:r>
    </w:p>
    <w:p w14:paraId="6C4F12A6" w14:textId="77777777" w:rsidR="00B50F60" w:rsidRPr="004E62AC" w:rsidRDefault="00496B4C" w:rsidP="00B50F60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Koosolek lõppes kell 14.30</w:t>
      </w:r>
    </w:p>
    <w:p w14:paraId="308B5408" w14:textId="77777777" w:rsidR="00B50F60" w:rsidRPr="004E62AC" w:rsidRDefault="00B50F60" w:rsidP="00B50F60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6C2375C5" w14:textId="77777777" w:rsidR="00B50F60" w:rsidRPr="004E62AC" w:rsidRDefault="00B50F60" w:rsidP="00B50F60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>Osalejad: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Hanno Nõmme, Jüri Kiik, Mari Sepp, </w:t>
      </w:r>
      <w:r w:rsidR="00B36547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Olavi Kasemaa ,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Peeter Pokkinen, Raim Sarv, Valdek Kilk</w:t>
      </w:r>
      <w:r w:rsidR="00496B4C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, </w:t>
      </w:r>
    </w:p>
    <w:p w14:paraId="2769EF9E" w14:textId="77777777" w:rsidR="00B50F60" w:rsidRPr="004E62AC" w:rsidRDefault="00B50F60" w:rsidP="00B50F60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>Puudus:</w:t>
      </w:r>
      <w:r w:rsid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="00496B4C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Iraida </w:t>
      </w:r>
      <w:proofErr w:type="spellStart"/>
      <w:r w:rsidR="00496B4C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Tšubenko</w:t>
      </w:r>
      <w:proofErr w:type="spellEnd"/>
      <w:r w:rsidR="00B36547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, </w:t>
      </w:r>
      <w:proofErr w:type="spellStart"/>
      <w:r w:rsidR="00B36547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Janika</w:t>
      </w:r>
      <w:proofErr w:type="spellEnd"/>
      <w:r w:rsidR="00B36547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Saar</w:t>
      </w:r>
    </w:p>
    <w:p w14:paraId="261A4D5A" w14:textId="77777777" w:rsidR="00B50F60" w:rsidRPr="004E62AC" w:rsidRDefault="00B50F60" w:rsidP="00B50F60">
      <w:pPr>
        <w:spacing w:after="0" w:line="240" w:lineRule="auto"/>
        <w:rPr>
          <w:rFonts w:asciiTheme="majorHAnsi" w:eastAsia="Calibri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Calibri" w:hAnsiTheme="majorHAnsi" w:cs="Times New Roman"/>
          <w:sz w:val="24"/>
          <w:szCs w:val="24"/>
          <w:lang w:eastAsia="ja-JP"/>
        </w:rPr>
        <w:t xml:space="preserve">Koosolekul osales VRKÜ tegevjuht </w:t>
      </w:r>
      <w:proofErr w:type="spellStart"/>
      <w:r w:rsidRPr="004E62AC">
        <w:rPr>
          <w:rFonts w:asciiTheme="majorHAnsi" w:eastAsia="Calibri" w:hAnsiTheme="majorHAnsi" w:cs="Times New Roman"/>
          <w:sz w:val="24"/>
          <w:szCs w:val="24"/>
          <w:lang w:eastAsia="ja-JP"/>
        </w:rPr>
        <w:t>Lembo</w:t>
      </w:r>
      <w:proofErr w:type="spellEnd"/>
      <w:r w:rsidRPr="004E62AC">
        <w:rPr>
          <w:rFonts w:asciiTheme="majorHAnsi" w:eastAsia="Calibri" w:hAnsiTheme="majorHAnsi" w:cs="Times New Roman"/>
          <w:sz w:val="24"/>
          <w:szCs w:val="24"/>
          <w:lang w:eastAsia="ja-JP"/>
        </w:rPr>
        <w:t xml:space="preserve"> </w:t>
      </w:r>
      <w:proofErr w:type="spellStart"/>
      <w:r w:rsidRPr="004E62AC">
        <w:rPr>
          <w:rFonts w:asciiTheme="majorHAnsi" w:eastAsia="Calibri" w:hAnsiTheme="majorHAnsi" w:cs="Times New Roman"/>
          <w:sz w:val="24"/>
          <w:szCs w:val="24"/>
          <w:lang w:eastAsia="ja-JP"/>
        </w:rPr>
        <w:t>Pikkamäe</w:t>
      </w:r>
      <w:proofErr w:type="spellEnd"/>
      <w:r w:rsidRPr="004E62AC">
        <w:rPr>
          <w:rFonts w:asciiTheme="majorHAnsi" w:eastAsia="Calibri" w:hAnsiTheme="majorHAnsi" w:cs="Times New Roman"/>
          <w:sz w:val="24"/>
          <w:szCs w:val="24"/>
          <w:lang w:eastAsia="ja-JP"/>
        </w:rPr>
        <w:t xml:space="preserve"> ja VRKÜ juhatuse assistent </w:t>
      </w:r>
    </w:p>
    <w:p w14:paraId="5A163E13" w14:textId="77777777" w:rsidR="00B50F60" w:rsidRPr="004E62AC" w:rsidRDefault="00B50F60" w:rsidP="00B50F60">
      <w:pPr>
        <w:spacing w:after="0" w:line="240" w:lineRule="auto"/>
        <w:rPr>
          <w:rFonts w:asciiTheme="majorHAnsi" w:eastAsia="Calibri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Calibri" w:hAnsiTheme="majorHAnsi" w:cs="Times New Roman"/>
          <w:sz w:val="24"/>
          <w:szCs w:val="24"/>
          <w:lang w:eastAsia="ja-JP"/>
        </w:rPr>
        <w:t>Reili Soppe</w:t>
      </w:r>
    </w:p>
    <w:p w14:paraId="22584A94" w14:textId="77777777" w:rsidR="00B50F60" w:rsidRPr="004E62AC" w:rsidRDefault="00B50F60" w:rsidP="00B50F60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>Koosoleku juhataja: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Mari Sepp</w:t>
      </w:r>
    </w:p>
    <w:p w14:paraId="3031C3EB" w14:textId="77777777" w:rsidR="00B50F60" w:rsidRPr="004E62AC" w:rsidRDefault="00B50F60" w:rsidP="00B50F60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>Protokollija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: Reili Soppe</w:t>
      </w:r>
    </w:p>
    <w:p w14:paraId="0035D209" w14:textId="77777777" w:rsidR="00B50F60" w:rsidRPr="004E62AC" w:rsidRDefault="00B50F60" w:rsidP="00B50F60">
      <w:pPr>
        <w:spacing w:after="0" w:line="240" w:lineRule="auto"/>
        <w:rPr>
          <w:rFonts w:asciiTheme="majorHAnsi" w:eastAsia="Calibri" w:hAnsiTheme="majorHAnsi" w:cs="Times New Roman"/>
          <w:sz w:val="24"/>
          <w:szCs w:val="24"/>
          <w:lang w:eastAsia="ja-JP"/>
        </w:rPr>
      </w:pPr>
    </w:p>
    <w:p w14:paraId="2BC75792" w14:textId="77777777" w:rsidR="00B50F60" w:rsidRPr="004E62AC" w:rsidRDefault="00B50F60" w:rsidP="00B50F60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 xml:space="preserve">Päevakord: </w:t>
      </w:r>
    </w:p>
    <w:p w14:paraId="19774DA4" w14:textId="77777777" w:rsidR="005E279D" w:rsidRPr="004E62AC" w:rsidRDefault="005E279D" w:rsidP="00B50F60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</w:p>
    <w:p w14:paraId="10EA4707" w14:textId="77777777" w:rsidR="005E279D" w:rsidRPr="004E62AC" w:rsidRDefault="005E279D" w:rsidP="005E279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E62AC">
        <w:rPr>
          <w:rFonts w:asciiTheme="majorHAnsi" w:hAnsiTheme="majorHAnsi" w:cs="Arial"/>
          <w:sz w:val="24"/>
          <w:szCs w:val="24"/>
        </w:rPr>
        <w:t>1. Projektitoetuste taotluste paremusjärjestuse tutvustamine ja kinnitamine</w:t>
      </w:r>
      <w:r w:rsidR="00B36547" w:rsidRPr="004E62AC">
        <w:rPr>
          <w:rFonts w:asciiTheme="majorHAnsi" w:hAnsiTheme="majorHAnsi" w:cs="Arial"/>
          <w:sz w:val="24"/>
          <w:szCs w:val="24"/>
        </w:rPr>
        <w:t>, alla 60 000 euro</w:t>
      </w:r>
      <w:r w:rsidR="00496B4C" w:rsidRPr="004E62AC">
        <w:rPr>
          <w:rFonts w:asciiTheme="majorHAnsi" w:hAnsiTheme="majorHAnsi" w:cs="Arial"/>
          <w:sz w:val="24"/>
          <w:szCs w:val="24"/>
        </w:rPr>
        <w:t xml:space="preserve"> toetussummaga projektide rahastamisotsuse tegemine juhatuse poolt</w:t>
      </w:r>
    </w:p>
    <w:p w14:paraId="06B37EBC" w14:textId="77777777" w:rsidR="005E279D" w:rsidRPr="004E62AC" w:rsidRDefault="005E279D" w:rsidP="005E279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E62AC">
        <w:rPr>
          <w:rFonts w:asciiTheme="majorHAnsi" w:hAnsiTheme="majorHAnsi" w:cs="Arial"/>
          <w:sz w:val="24"/>
          <w:szCs w:val="24"/>
        </w:rPr>
        <w:t>2. Üle 60 000-eurose toetussummaga projektide  saatmine üldkoosolekule rahastamisotsuse tegemiseks</w:t>
      </w:r>
    </w:p>
    <w:p w14:paraId="2F11A5B3" w14:textId="77777777" w:rsidR="005E279D" w:rsidRPr="004E62AC" w:rsidRDefault="005E279D" w:rsidP="005E279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E62AC">
        <w:rPr>
          <w:rFonts w:asciiTheme="majorHAnsi" w:hAnsiTheme="majorHAnsi" w:cs="Arial"/>
          <w:sz w:val="24"/>
          <w:szCs w:val="24"/>
        </w:rPr>
        <w:t>3. VRKÜ strateegia 2015-2022 muud</w:t>
      </w:r>
      <w:r w:rsidR="00B36547" w:rsidRPr="004E62AC">
        <w:rPr>
          <w:rFonts w:asciiTheme="majorHAnsi" w:hAnsiTheme="majorHAnsi" w:cs="Arial"/>
          <w:sz w:val="24"/>
          <w:szCs w:val="24"/>
        </w:rPr>
        <w:t>atuste tutvustamine</w:t>
      </w:r>
    </w:p>
    <w:p w14:paraId="530E8EBB" w14:textId="77777777" w:rsidR="005E279D" w:rsidRPr="004E62AC" w:rsidRDefault="005E279D" w:rsidP="005E279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E62AC">
        <w:rPr>
          <w:rFonts w:asciiTheme="majorHAnsi" w:hAnsiTheme="majorHAnsi" w:cs="Arial"/>
          <w:sz w:val="24"/>
          <w:szCs w:val="24"/>
        </w:rPr>
        <w:t>4. VRKÜ r</w:t>
      </w:r>
      <w:r w:rsidR="004E62AC">
        <w:rPr>
          <w:rFonts w:asciiTheme="majorHAnsi" w:hAnsiTheme="majorHAnsi" w:cs="Arial"/>
          <w:sz w:val="24"/>
          <w:szCs w:val="24"/>
        </w:rPr>
        <w:t>akenduskava 2015-2022 muudatuste</w:t>
      </w:r>
      <w:r w:rsidRPr="004E62AC">
        <w:rPr>
          <w:rFonts w:asciiTheme="majorHAnsi" w:hAnsiTheme="majorHAnsi" w:cs="Arial"/>
          <w:sz w:val="24"/>
          <w:szCs w:val="24"/>
        </w:rPr>
        <w:t> tutvustamine</w:t>
      </w:r>
    </w:p>
    <w:p w14:paraId="70867971" w14:textId="77777777" w:rsidR="005E279D" w:rsidRPr="004E62AC" w:rsidRDefault="005E279D" w:rsidP="00C71DE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E62AC">
        <w:rPr>
          <w:rFonts w:asciiTheme="majorHAnsi" w:hAnsiTheme="majorHAnsi" w:cs="Arial"/>
          <w:sz w:val="24"/>
          <w:szCs w:val="24"/>
        </w:rPr>
        <w:t>5.  VRKÜ revisjonikomisjoni valimine aastateks 2017-2019 ka</w:t>
      </w:r>
    </w:p>
    <w:p w14:paraId="71EDD843" w14:textId="77777777" w:rsidR="005E279D" w:rsidRPr="004E62AC" w:rsidRDefault="00C71DE3" w:rsidP="005E279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E62AC">
        <w:rPr>
          <w:rFonts w:asciiTheme="majorHAnsi" w:hAnsiTheme="majorHAnsi" w:cs="Arial"/>
          <w:sz w:val="24"/>
          <w:szCs w:val="24"/>
        </w:rPr>
        <w:t>6. Uued liikmed</w:t>
      </w:r>
    </w:p>
    <w:p w14:paraId="4C8E780D" w14:textId="77777777" w:rsidR="005E279D" w:rsidRPr="004E62AC" w:rsidRDefault="005E279D" w:rsidP="005E279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E62AC">
        <w:rPr>
          <w:rFonts w:asciiTheme="majorHAnsi" w:hAnsiTheme="majorHAnsi" w:cs="Arial"/>
          <w:sz w:val="24"/>
          <w:szCs w:val="24"/>
        </w:rPr>
        <w:t>7. Auto hanke otsustamine ja korraldamine</w:t>
      </w:r>
    </w:p>
    <w:p w14:paraId="10A0725A" w14:textId="77777777" w:rsidR="005E279D" w:rsidRPr="004E62AC" w:rsidRDefault="005E279D" w:rsidP="005E279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E62AC">
        <w:rPr>
          <w:rFonts w:asciiTheme="majorHAnsi" w:hAnsiTheme="majorHAnsi" w:cs="Arial"/>
          <w:sz w:val="24"/>
          <w:szCs w:val="24"/>
        </w:rPr>
        <w:t>8. Juhatuse otsused lähetusrahade väljamaksmiseks</w:t>
      </w:r>
    </w:p>
    <w:p w14:paraId="764FA22F" w14:textId="77777777" w:rsidR="005E279D" w:rsidRPr="004E62AC" w:rsidRDefault="005E279D" w:rsidP="005E279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E62AC">
        <w:rPr>
          <w:rFonts w:asciiTheme="majorHAnsi" w:hAnsiTheme="majorHAnsi" w:cs="Arial"/>
          <w:sz w:val="24"/>
          <w:szCs w:val="24"/>
        </w:rPr>
        <w:t>9. Töötasude ülevaatamine</w:t>
      </w:r>
    </w:p>
    <w:p w14:paraId="680DEDD1" w14:textId="77777777" w:rsidR="005E279D" w:rsidRPr="004E62AC" w:rsidRDefault="005E279D" w:rsidP="005E279D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  <w:r w:rsidRPr="004E62AC">
        <w:rPr>
          <w:rFonts w:asciiTheme="majorHAnsi" w:hAnsiTheme="majorHAnsi" w:cs="Arial"/>
          <w:sz w:val="24"/>
          <w:szCs w:val="24"/>
        </w:rPr>
        <w:t>10. Jooksvad küsimused</w:t>
      </w:r>
    </w:p>
    <w:p w14:paraId="796957CB" w14:textId="77777777" w:rsidR="00B50F60" w:rsidRPr="004E62AC" w:rsidRDefault="00B50F60" w:rsidP="00B50F60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</w:p>
    <w:p w14:paraId="595A0406" w14:textId="77777777" w:rsidR="00B50F60" w:rsidRPr="004E62AC" w:rsidRDefault="00B50F60" w:rsidP="00B50F60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Juhatus kinnitas ühehäälselt koosoleku päevakorra.</w:t>
      </w:r>
    </w:p>
    <w:p w14:paraId="6D594EFE" w14:textId="77777777" w:rsidR="00B50F60" w:rsidRPr="004E62AC" w:rsidRDefault="00B50F60" w:rsidP="00B50F60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163846EF" w14:textId="77777777" w:rsidR="00B50F60" w:rsidRPr="004E62AC" w:rsidRDefault="00B50F60" w:rsidP="00B50F60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Päevakorra punktide arutelu:</w:t>
      </w:r>
    </w:p>
    <w:p w14:paraId="0805FE98" w14:textId="77777777" w:rsidR="005E279D" w:rsidRPr="004E62AC" w:rsidRDefault="005E279D" w:rsidP="005E279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6904B06F" w14:textId="77777777" w:rsidR="005E279D" w:rsidRPr="004E62AC" w:rsidRDefault="00B36547" w:rsidP="005E279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4E62AC">
        <w:rPr>
          <w:rFonts w:asciiTheme="majorHAnsi" w:hAnsiTheme="majorHAnsi" w:cs="Arial"/>
          <w:b/>
          <w:sz w:val="24"/>
          <w:szCs w:val="24"/>
        </w:rPr>
        <w:t>1. Projektitoetuste taotluste paremusjärjestuse tutvustamine ja kinnitamine, alla 60 000 euro toetussummaga projektide rahastamisotsuse tegemine juhatuse poolt.</w:t>
      </w:r>
    </w:p>
    <w:p w14:paraId="73F17A66" w14:textId="77777777" w:rsidR="00B36547" w:rsidRPr="004E62AC" w:rsidRDefault="00B36547" w:rsidP="005E279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11F1805C" w14:textId="77777777" w:rsidR="00F35A73" w:rsidRPr="004E62AC" w:rsidRDefault="00F35A73" w:rsidP="005E279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E62AC">
        <w:rPr>
          <w:rFonts w:asciiTheme="majorHAnsi" w:hAnsiTheme="majorHAnsi" w:cs="Arial"/>
          <w:sz w:val="24"/>
          <w:szCs w:val="24"/>
        </w:rPr>
        <w:t>R. Soppe: Projektitoetus taotluseid võeti vastu</w:t>
      </w:r>
      <w:r w:rsidR="006F3AEF" w:rsidRPr="004E62AC">
        <w:rPr>
          <w:rFonts w:asciiTheme="majorHAnsi" w:hAnsiTheme="majorHAnsi" w:cs="Arial"/>
          <w:sz w:val="24"/>
          <w:szCs w:val="24"/>
        </w:rPr>
        <w:t xml:space="preserve"> 01. 11-07.11 kella 17.00-ni</w:t>
      </w:r>
      <w:r w:rsidR="00125757">
        <w:rPr>
          <w:rFonts w:asciiTheme="majorHAnsi" w:hAnsiTheme="majorHAnsi" w:cs="Arial"/>
          <w:sz w:val="24"/>
          <w:szCs w:val="24"/>
        </w:rPr>
        <w:t xml:space="preserve">. </w:t>
      </w:r>
      <w:r w:rsidR="006F3AEF" w:rsidRPr="004E62AC">
        <w:rPr>
          <w:rFonts w:asciiTheme="majorHAnsi" w:hAnsiTheme="majorHAnsi" w:cs="Arial"/>
          <w:sz w:val="24"/>
          <w:szCs w:val="24"/>
        </w:rPr>
        <w:t>Juhatus on kontr</w:t>
      </w:r>
      <w:r w:rsidR="000B2767" w:rsidRPr="004E62AC">
        <w:rPr>
          <w:rFonts w:asciiTheme="majorHAnsi" w:hAnsiTheme="majorHAnsi" w:cs="Arial"/>
          <w:sz w:val="24"/>
          <w:szCs w:val="24"/>
        </w:rPr>
        <w:t>ollinud, et hindamised toimusid</w:t>
      </w:r>
      <w:r w:rsidR="006F3AEF" w:rsidRPr="004E62AC">
        <w:rPr>
          <w:rFonts w:asciiTheme="majorHAnsi" w:hAnsiTheme="majorHAnsi" w:cs="Arial"/>
          <w:sz w:val="24"/>
          <w:szCs w:val="24"/>
        </w:rPr>
        <w:t xml:space="preserve"> etteantud nõuete kohaselt</w:t>
      </w:r>
      <w:r w:rsidR="00A642A5" w:rsidRPr="004E62AC">
        <w:rPr>
          <w:rFonts w:asciiTheme="majorHAnsi" w:hAnsiTheme="majorHAnsi" w:cs="Arial"/>
          <w:sz w:val="24"/>
          <w:szCs w:val="24"/>
        </w:rPr>
        <w:t>. K</w:t>
      </w:r>
      <w:r w:rsidR="00125757">
        <w:rPr>
          <w:rFonts w:asciiTheme="majorHAnsi" w:hAnsiTheme="majorHAnsi" w:cs="Arial"/>
          <w:sz w:val="24"/>
          <w:szCs w:val="24"/>
        </w:rPr>
        <w:t>okku laekus seitse taotlust ( T</w:t>
      </w:r>
      <w:r w:rsidR="00125757" w:rsidRPr="00125757">
        <w:rPr>
          <w:rFonts w:asciiTheme="majorHAnsi" w:hAnsiTheme="majorHAnsi" w:cs="Arial"/>
          <w:sz w:val="24"/>
          <w:szCs w:val="24"/>
        </w:rPr>
        <w:t xml:space="preserve">aotluste </w:t>
      </w:r>
      <w:proofErr w:type="spellStart"/>
      <w:r w:rsidR="00125757" w:rsidRPr="00125757">
        <w:rPr>
          <w:rFonts w:asciiTheme="majorHAnsi" w:hAnsiTheme="majorHAnsi" w:cs="Arial"/>
          <w:sz w:val="24"/>
          <w:szCs w:val="24"/>
        </w:rPr>
        <w:t>reg</w:t>
      </w:r>
      <w:proofErr w:type="spellEnd"/>
      <w:r w:rsidR="00125757" w:rsidRPr="00125757">
        <w:rPr>
          <w:rFonts w:asciiTheme="majorHAnsi" w:hAnsiTheme="majorHAnsi" w:cs="Arial"/>
          <w:sz w:val="24"/>
          <w:szCs w:val="24"/>
        </w:rPr>
        <w:t xml:space="preserve"> leht Lisa 1). </w:t>
      </w:r>
      <w:r w:rsidR="00DA060C">
        <w:rPr>
          <w:rFonts w:asciiTheme="majorHAnsi" w:hAnsiTheme="majorHAnsi" w:cs="Arial"/>
          <w:sz w:val="24"/>
          <w:szCs w:val="24"/>
        </w:rPr>
        <w:t xml:space="preserve">Alla 60 000 projektitoetuse taotluste paremusjärjestus </w:t>
      </w:r>
      <w:r w:rsidRPr="004E62AC">
        <w:rPr>
          <w:rFonts w:asciiTheme="majorHAnsi" w:hAnsiTheme="majorHAnsi" w:cs="Arial"/>
          <w:sz w:val="24"/>
          <w:szCs w:val="24"/>
        </w:rPr>
        <w:t xml:space="preserve">peale hindamist kujunes järgnevalt- </w:t>
      </w:r>
    </w:p>
    <w:p w14:paraId="78D61313" w14:textId="77777777" w:rsidR="00B36547" w:rsidRPr="004E62AC" w:rsidRDefault="00B36547" w:rsidP="00B3654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E62AC">
        <w:rPr>
          <w:rFonts w:asciiTheme="majorHAnsi" w:hAnsiTheme="majorHAnsi" w:cs="Arial"/>
          <w:sz w:val="24"/>
          <w:szCs w:val="24"/>
        </w:rPr>
        <w:t>I-tegevussuun</w:t>
      </w:r>
      <w:r w:rsidR="00DA060C">
        <w:rPr>
          <w:rFonts w:asciiTheme="majorHAnsi" w:hAnsiTheme="majorHAnsi" w:cs="Arial"/>
          <w:sz w:val="24"/>
          <w:szCs w:val="24"/>
        </w:rPr>
        <w:t xml:space="preserve">a </w:t>
      </w:r>
      <w:r w:rsidRPr="004E62AC">
        <w:rPr>
          <w:rFonts w:asciiTheme="majorHAnsi" w:hAnsiTheme="majorHAnsi" w:cs="Arial"/>
          <w:sz w:val="24"/>
          <w:szCs w:val="24"/>
        </w:rPr>
        <w:t>paremusjärjestus</w:t>
      </w:r>
      <w:r w:rsidR="008C3C00">
        <w:rPr>
          <w:rFonts w:asciiTheme="majorHAnsi" w:hAnsiTheme="majorHAnsi" w:cs="Arial"/>
          <w:sz w:val="24"/>
          <w:szCs w:val="24"/>
        </w:rPr>
        <w:t xml:space="preserve"> peale</w:t>
      </w:r>
      <w:r w:rsidRPr="004E62AC">
        <w:rPr>
          <w:rFonts w:asciiTheme="majorHAnsi" w:hAnsiTheme="majorHAnsi" w:cs="Arial"/>
          <w:sz w:val="24"/>
          <w:szCs w:val="24"/>
        </w:rPr>
        <w:t xml:space="preserve"> hindamist ja koondtabelisse sisestamist on järgnev: </w:t>
      </w:r>
    </w:p>
    <w:p w14:paraId="47A6AEF2" w14:textId="77777777" w:rsidR="00B36547" w:rsidRPr="004E62AC" w:rsidRDefault="00B36547" w:rsidP="00B3654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60925B3F" w14:textId="77777777" w:rsidR="00B36547" w:rsidRPr="004E62AC" w:rsidRDefault="00DA060C" w:rsidP="00B3654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1</w:t>
      </w:r>
      <w:r w:rsidR="00B36547" w:rsidRPr="004E62AC">
        <w:rPr>
          <w:rFonts w:asciiTheme="majorHAnsi" w:hAnsiTheme="majorHAnsi" w:cs="Arial"/>
          <w:sz w:val="24"/>
          <w:szCs w:val="24"/>
        </w:rPr>
        <w:t>) projektitoetuse taotlus nr 2016-1-T1-02 – hindepunkte 6,514</w:t>
      </w:r>
      <w:r w:rsidR="008836CB" w:rsidRPr="004E62AC">
        <w:rPr>
          <w:rFonts w:asciiTheme="majorHAnsi" w:hAnsiTheme="majorHAnsi" w:cs="Arial"/>
          <w:sz w:val="24"/>
          <w:szCs w:val="24"/>
        </w:rPr>
        <w:t xml:space="preserve"> (taotletav toetus 17320 </w:t>
      </w:r>
      <w:proofErr w:type="spellStart"/>
      <w:r w:rsidR="008836CB" w:rsidRPr="004E62AC">
        <w:rPr>
          <w:rFonts w:asciiTheme="majorHAnsi" w:hAnsiTheme="majorHAnsi" w:cs="Arial"/>
          <w:sz w:val="24"/>
          <w:szCs w:val="24"/>
        </w:rPr>
        <w:t>eur</w:t>
      </w:r>
      <w:proofErr w:type="spellEnd"/>
      <w:r w:rsidR="008836CB" w:rsidRPr="004E62AC">
        <w:rPr>
          <w:rFonts w:asciiTheme="majorHAnsi" w:hAnsiTheme="majorHAnsi" w:cs="Arial"/>
          <w:sz w:val="24"/>
          <w:szCs w:val="24"/>
        </w:rPr>
        <w:t>)</w:t>
      </w:r>
    </w:p>
    <w:p w14:paraId="69C357DA" w14:textId="77777777" w:rsidR="00B36547" w:rsidRPr="004E62AC" w:rsidRDefault="00B36547" w:rsidP="00B3654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060E297B" w14:textId="77777777" w:rsidR="00B36547" w:rsidRPr="004E62AC" w:rsidRDefault="00B36547" w:rsidP="00B3654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E62AC">
        <w:rPr>
          <w:rFonts w:asciiTheme="majorHAnsi" w:hAnsiTheme="majorHAnsi" w:cs="Arial"/>
          <w:sz w:val="24"/>
          <w:szCs w:val="24"/>
        </w:rPr>
        <w:t>II-tegevussuunda laekus kaks taotlust ning taotluste paremusjärjestus peale hindamist ja koondtabelisse sisestamist on järgnev:</w:t>
      </w:r>
    </w:p>
    <w:p w14:paraId="6859FAA5" w14:textId="77777777" w:rsidR="00B36547" w:rsidRPr="004E62AC" w:rsidRDefault="00B36547" w:rsidP="00B3654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5EF1772A" w14:textId="77777777" w:rsidR="00B36547" w:rsidRPr="004E62AC" w:rsidRDefault="00B36547" w:rsidP="00B3654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E62AC">
        <w:rPr>
          <w:rFonts w:asciiTheme="majorHAnsi" w:hAnsiTheme="majorHAnsi" w:cs="Arial"/>
          <w:sz w:val="24"/>
          <w:szCs w:val="24"/>
        </w:rPr>
        <w:t>1) projektitoetuse taotlus nr 2016-1-T2-02 – hindepunkte 6,243</w:t>
      </w:r>
      <w:r w:rsidR="008836CB" w:rsidRPr="004E62AC">
        <w:rPr>
          <w:rFonts w:asciiTheme="majorHAnsi" w:hAnsiTheme="majorHAnsi" w:cs="Arial"/>
          <w:sz w:val="24"/>
          <w:szCs w:val="24"/>
        </w:rPr>
        <w:t xml:space="preserve"> (taotletav toetus 5383,8 </w:t>
      </w:r>
      <w:proofErr w:type="spellStart"/>
      <w:r w:rsidR="008836CB" w:rsidRPr="004E62AC">
        <w:rPr>
          <w:rFonts w:asciiTheme="majorHAnsi" w:hAnsiTheme="majorHAnsi" w:cs="Arial"/>
          <w:sz w:val="24"/>
          <w:szCs w:val="24"/>
        </w:rPr>
        <w:t>eur</w:t>
      </w:r>
      <w:proofErr w:type="spellEnd"/>
      <w:r w:rsidR="008836CB" w:rsidRPr="004E62AC">
        <w:rPr>
          <w:rFonts w:asciiTheme="majorHAnsi" w:hAnsiTheme="majorHAnsi" w:cs="Arial"/>
          <w:sz w:val="24"/>
          <w:szCs w:val="24"/>
        </w:rPr>
        <w:t>)</w:t>
      </w:r>
    </w:p>
    <w:p w14:paraId="70755D52" w14:textId="77777777" w:rsidR="00B36547" w:rsidRPr="004E62AC" w:rsidRDefault="00B36547" w:rsidP="00B3654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E62AC">
        <w:rPr>
          <w:rFonts w:asciiTheme="majorHAnsi" w:hAnsiTheme="majorHAnsi" w:cs="Arial"/>
          <w:sz w:val="24"/>
          <w:szCs w:val="24"/>
        </w:rPr>
        <w:t>2) projektitoetuse taotlus nr 2016-1-T2-01 – hindepunkte 3,686. Ei kvalifitseeru kuna I-hindamiskriteeriumi lõikes on hinnanud hindega 1või 2 vähemalt kolm hindajat.</w:t>
      </w:r>
    </w:p>
    <w:p w14:paraId="618A158A" w14:textId="77777777" w:rsidR="00B36547" w:rsidRPr="004E62AC" w:rsidRDefault="00B36547" w:rsidP="00B3654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096927A0" w14:textId="77777777" w:rsidR="00B36547" w:rsidRPr="004E62AC" w:rsidRDefault="00B36547" w:rsidP="00B3654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E62AC">
        <w:rPr>
          <w:rFonts w:asciiTheme="majorHAnsi" w:hAnsiTheme="majorHAnsi" w:cs="Arial"/>
          <w:sz w:val="24"/>
          <w:szCs w:val="24"/>
        </w:rPr>
        <w:t>V-tegevussuunda laekus üks taotlus ning paremusjärjestus peale hindamist ja koondtabelisse sisestamist on järgnev:</w:t>
      </w:r>
    </w:p>
    <w:p w14:paraId="2221EC75" w14:textId="77777777" w:rsidR="00B36547" w:rsidRPr="004E62AC" w:rsidRDefault="00B36547" w:rsidP="00B3654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0A791B59" w14:textId="77777777" w:rsidR="00B36547" w:rsidRPr="004E62AC" w:rsidRDefault="00B36547" w:rsidP="00B3654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E62AC">
        <w:rPr>
          <w:rFonts w:asciiTheme="majorHAnsi" w:hAnsiTheme="majorHAnsi" w:cs="Arial"/>
          <w:sz w:val="24"/>
          <w:szCs w:val="24"/>
        </w:rPr>
        <w:t>1) projektitoetuse taotlus nr 2016-1-T5-01 hindepunkte 6,757</w:t>
      </w:r>
      <w:r w:rsidR="008836CB" w:rsidRPr="004E62AC">
        <w:rPr>
          <w:rFonts w:asciiTheme="majorHAnsi" w:hAnsiTheme="majorHAnsi" w:cs="Arial"/>
          <w:sz w:val="24"/>
          <w:szCs w:val="24"/>
        </w:rPr>
        <w:t xml:space="preserve"> (taotletav toetus 5163,6 </w:t>
      </w:r>
      <w:proofErr w:type="spellStart"/>
      <w:r w:rsidR="008836CB" w:rsidRPr="004E62AC">
        <w:rPr>
          <w:rFonts w:asciiTheme="majorHAnsi" w:hAnsiTheme="majorHAnsi" w:cs="Arial"/>
          <w:sz w:val="24"/>
          <w:szCs w:val="24"/>
        </w:rPr>
        <w:t>eur</w:t>
      </w:r>
      <w:proofErr w:type="spellEnd"/>
      <w:r w:rsidR="008836CB" w:rsidRPr="004E62AC">
        <w:rPr>
          <w:rFonts w:asciiTheme="majorHAnsi" w:hAnsiTheme="majorHAnsi" w:cs="Arial"/>
          <w:sz w:val="24"/>
          <w:szCs w:val="24"/>
        </w:rPr>
        <w:t>)</w:t>
      </w:r>
    </w:p>
    <w:p w14:paraId="631AECD0" w14:textId="77777777" w:rsidR="00B50F60" w:rsidRPr="004E62AC" w:rsidRDefault="00B50F60" w:rsidP="005E279D">
      <w:pPr>
        <w:pStyle w:val="Loendilik"/>
        <w:spacing w:after="0" w:line="240" w:lineRule="auto"/>
        <w:ind w:left="1065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</w:p>
    <w:p w14:paraId="1AFBCC58" w14:textId="77777777" w:rsidR="00B50F60" w:rsidRPr="004E62AC" w:rsidRDefault="00B50F60" w:rsidP="00B50F60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Ettepanek: </w:t>
      </w:r>
      <w:r w:rsidR="001831E7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kinnitada </w:t>
      </w:r>
      <w:r w:rsidR="008C3C00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alla 60000 euro </w:t>
      </w:r>
      <w:r w:rsidR="001831E7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projektitoetus taotluste paremusjärjestus ning </w:t>
      </w:r>
      <w:r w:rsidR="00AA1C80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rahuldada ning rahastada</w:t>
      </w:r>
      <w:r w:rsidR="008C3C00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tao</w:t>
      </w:r>
      <w:r w:rsidR="00125757">
        <w:rPr>
          <w:rFonts w:asciiTheme="majorHAnsi" w:eastAsia="MS Mincho" w:hAnsiTheme="majorHAnsi" w:cs="Times New Roman"/>
          <w:sz w:val="24"/>
          <w:szCs w:val="24"/>
          <w:lang w:eastAsia="ja-JP"/>
        </w:rPr>
        <w:t>t</w:t>
      </w:r>
      <w:r w:rsidR="008C3C00">
        <w:rPr>
          <w:rFonts w:asciiTheme="majorHAnsi" w:eastAsia="MS Mincho" w:hAnsiTheme="majorHAnsi" w:cs="Times New Roman"/>
          <w:sz w:val="24"/>
          <w:szCs w:val="24"/>
          <w:lang w:eastAsia="ja-JP"/>
        </w:rPr>
        <w:t>lused</w:t>
      </w:r>
      <w:r w:rsidR="00AA1C80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taotletud toetuse summa ulatuses.</w:t>
      </w:r>
    </w:p>
    <w:p w14:paraId="48DB0B35" w14:textId="77777777" w:rsidR="00F35A73" w:rsidRPr="004E62AC" w:rsidRDefault="008C3C00" w:rsidP="00F35A73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Hääletati: </w:t>
      </w:r>
      <w:r w:rsidR="00AA1C80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7 poolt, 0 vastu, 0</w:t>
      </w:r>
      <w:r w:rsidR="00B50F60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erapooletut</w:t>
      </w:r>
    </w:p>
    <w:p w14:paraId="1649D5C9" w14:textId="77777777" w:rsidR="00F35A73" w:rsidRPr="004E62AC" w:rsidRDefault="00F35A73" w:rsidP="00F35A73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299B3838" w14:textId="77777777" w:rsidR="00B50F60" w:rsidRPr="004E62AC" w:rsidRDefault="00B50F60" w:rsidP="00F35A73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>Otsustati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: </w:t>
      </w:r>
      <w:r w:rsidR="00AA1C80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kinnitada projektitoetus taotluste paremusjärjestus ning rahuldada alla 60 000 euro maksvate projektide taotlused ning rahastada taotletud toetuse summa ulatuses.</w:t>
      </w:r>
    </w:p>
    <w:p w14:paraId="42C878A9" w14:textId="77777777" w:rsidR="00B50F60" w:rsidRPr="004E62AC" w:rsidRDefault="00B50F60" w:rsidP="00B50F60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</w:p>
    <w:p w14:paraId="1FC9CDB4" w14:textId="77777777" w:rsidR="00B50F60" w:rsidRPr="004E62AC" w:rsidRDefault="00B50F60" w:rsidP="00B50F60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</w:p>
    <w:p w14:paraId="1BE531DB" w14:textId="77777777" w:rsidR="00B50F60" w:rsidRPr="004E62AC" w:rsidRDefault="00AA1C80" w:rsidP="00B50F60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>2. Üle 60 000-eurose toetussummaga projektide  saatmine üldkoosolekule rahastamisotsuse tegemiseks.</w:t>
      </w:r>
    </w:p>
    <w:p w14:paraId="42B672A1" w14:textId="77777777" w:rsidR="00AA1C80" w:rsidRPr="004E62AC" w:rsidRDefault="00AA1C80" w:rsidP="00B50F60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</w:p>
    <w:p w14:paraId="6C585CAF" w14:textId="77777777" w:rsidR="00F35A73" w:rsidRPr="004E62AC" w:rsidRDefault="00F35A73" w:rsidP="00B50F60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proofErr w:type="spellStart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R.Soppe</w:t>
      </w:r>
      <w:proofErr w:type="spellEnd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: Üle 60 000 euro toetussummaga kvalifitseerunud projekte oli kaks - </w:t>
      </w:r>
    </w:p>
    <w:p w14:paraId="14E88962" w14:textId="77777777" w:rsidR="008C3C00" w:rsidRDefault="008C3C00" w:rsidP="00F35A73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37EB25FB" w14:textId="77777777" w:rsidR="00F35A73" w:rsidRPr="004E62AC" w:rsidRDefault="00F35A73" w:rsidP="00F35A73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I-tegevussuund – </w:t>
      </w:r>
    </w:p>
    <w:p w14:paraId="531CDC8F" w14:textId="77777777" w:rsidR="00F35A73" w:rsidRDefault="00F35A73" w:rsidP="00F35A73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taotlus nr 2016-1-T1-01,</w:t>
      </w:r>
      <w:r w:rsidR="00033A95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seadmete soetamine,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h</w:t>
      </w:r>
      <w:r w:rsidR="00033A95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indepunkte 6,886, toetussumma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182 582,10 eurot</w:t>
      </w:r>
    </w:p>
    <w:p w14:paraId="154633A4" w14:textId="77777777" w:rsidR="008C3C00" w:rsidRDefault="008C3C00" w:rsidP="008C3C00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4137DE50" w14:textId="77777777" w:rsidR="008C3C00" w:rsidRPr="008C3C00" w:rsidRDefault="008C3C00" w:rsidP="008C3C00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8C3C00">
        <w:rPr>
          <w:rFonts w:asciiTheme="majorHAnsi" w:eastAsia="MS Mincho" w:hAnsiTheme="majorHAnsi" w:cs="Times New Roman"/>
          <w:sz w:val="24"/>
          <w:szCs w:val="24"/>
          <w:lang w:eastAsia="ja-JP"/>
        </w:rPr>
        <w:t>III-tegevussuunda laekus kaks  taotlust ning taotluste paremusjärjestus peale hindamist ja koondtabelisse sisestamist on järgnev:</w:t>
      </w:r>
    </w:p>
    <w:p w14:paraId="175884B2" w14:textId="77777777" w:rsidR="008C3C00" w:rsidRPr="008C3C00" w:rsidRDefault="008C3C00" w:rsidP="008C3C00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39E76E24" w14:textId="77777777" w:rsidR="008C3C00" w:rsidRPr="008C3C00" w:rsidRDefault="008C3C00" w:rsidP="008C3C00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8C3C00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1) projektitoetuse taotlus nr 2016-1-T3-0 1 hindepunkte 8,2 (taotletav toetus 189000 </w:t>
      </w:r>
      <w:proofErr w:type="spellStart"/>
      <w:r w:rsidRPr="008C3C00">
        <w:rPr>
          <w:rFonts w:asciiTheme="majorHAnsi" w:eastAsia="MS Mincho" w:hAnsiTheme="majorHAnsi" w:cs="Times New Roman"/>
          <w:sz w:val="24"/>
          <w:szCs w:val="24"/>
          <w:lang w:eastAsia="ja-JP"/>
        </w:rPr>
        <w:t>eur</w:t>
      </w:r>
      <w:proofErr w:type="spellEnd"/>
      <w:r w:rsidRPr="008C3C00">
        <w:rPr>
          <w:rFonts w:asciiTheme="majorHAnsi" w:eastAsia="MS Mincho" w:hAnsiTheme="majorHAnsi" w:cs="Times New Roman"/>
          <w:sz w:val="24"/>
          <w:szCs w:val="24"/>
          <w:lang w:eastAsia="ja-JP"/>
        </w:rPr>
        <w:t>)</w:t>
      </w:r>
    </w:p>
    <w:p w14:paraId="7E792DDF" w14:textId="77777777" w:rsidR="008C3C00" w:rsidRPr="004E62AC" w:rsidRDefault="008C3C00" w:rsidP="008C3C00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8C3C00">
        <w:rPr>
          <w:rFonts w:asciiTheme="majorHAnsi" w:eastAsia="MS Mincho" w:hAnsiTheme="majorHAnsi" w:cs="Times New Roman"/>
          <w:sz w:val="24"/>
          <w:szCs w:val="24"/>
          <w:lang w:eastAsia="ja-JP"/>
        </w:rPr>
        <w:t>2) projektitoetuse taotlus nr 2016-1-T3-02 hindepunkte  5,4. Ei kvalifitseeru kuna hindamiskriteeriumite I ja IV raames on hinnanud vähemalt kolm hindajat taotlust hindega 1 või 2.</w:t>
      </w:r>
    </w:p>
    <w:p w14:paraId="09E1B934" w14:textId="77777777" w:rsidR="008C3C00" w:rsidRDefault="008C3C00" w:rsidP="00033A95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338AB6AA" w14:textId="77777777" w:rsidR="00033A95" w:rsidRPr="004E62AC" w:rsidRDefault="00033A95" w:rsidP="00033A95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Ettepanek: </w:t>
      </w:r>
      <w:r w:rsidR="008C3C00">
        <w:rPr>
          <w:rFonts w:asciiTheme="majorHAnsi" w:eastAsia="MS Mincho" w:hAnsiTheme="majorHAnsi" w:cs="Times New Roman"/>
          <w:sz w:val="24"/>
          <w:szCs w:val="24"/>
          <w:lang w:eastAsia="ja-JP"/>
        </w:rPr>
        <w:t>saata kvalifitseerunud</w:t>
      </w:r>
      <w:r w:rsidR="006F3AEF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projektitoetus taotlused </w:t>
      </w:r>
      <w:r w:rsidR="008C3C00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paremusjärjestuse ning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rahastamise otsuse tegemiseks üldkoosolekule</w:t>
      </w:r>
    </w:p>
    <w:p w14:paraId="6B8E6921" w14:textId="77777777" w:rsidR="00033A95" w:rsidRPr="004E62AC" w:rsidRDefault="00033A95" w:rsidP="00033A95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Taandas: H. Nõmme, V. Kilk, O.</w:t>
      </w:r>
      <w:r w:rsidR="00DC16AC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Kasemaa</w:t>
      </w:r>
    </w:p>
    <w:p w14:paraId="5163FADE" w14:textId="77777777" w:rsidR="00AA1C80" w:rsidRPr="004E62AC" w:rsidRDefault="00157AB5" w:rsidP="00033A95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Hääletati: </w:t>
      </w:r>
      <w:r w:rsidR="00033A95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4 poolt, 0 vastu, 0 erapooletut</w:t>
      </w:r>
    </w:p>
    <w:p w14:paraId="039BF570" w14:textId="77777777" w:rsidR="00AA1C80" w:rsidRPr="004E62AC" w:rsidRDefault="006F3AEF" w:rsidP="00B50F60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lastRenderedPageBreak/>
        <w:t xml:space="preserve">Otsustati: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saata taotlus nr 2016-1-T1-01 ja  2016-1-T3-01 </w:t>
      </w:r>
      <w:r w:rsidR="008C3C00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paremusjärjestuse ning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rahastamise otsuse tegemiseks üldkoosolekule</w:t>
      </w:r>
    </w:p>
    <w:p w14:paraId="1123748D" w14:textId="77777777" w:rsidR="00AA1C80" w:rsidRPr="004E62AC" w:rsidRDefault="00AA1C80" w:rsidP="00B50F60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</w:p>
    <w:p w14:paraId="183AF4CE" w14:textId="77777777" w:rsidR="006F3AEF" w:rsidRPr="004E62AC" w:rsidRDefault="006F3AEF" w:rsidP="00B50F60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>3. VRKÜ strateegia 2015-2022 muudatuste tutvustamine</w:t>
      </w:r>
    </w:p>
    <w:p w14:paraId="28CE436D" w14:textId="77777777" w:rsidR="006F3AEF" w:rsidRPr="004E62AC" w:rsidRDefault="006F3AEF" w:rsidP="00B50F60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</w:p>
    <w:p w14:paraId="0BFD761B" w14:textId="77777777" w:rsidR="008E556F" w:rsidRPr="004E62AC" w:rsidRDefault="006F3AEF" w:rsidP="006F3AEF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proofErr w:type="spellStart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R.Soppe</w:t>
      </w:r>
      <w:proofErr w:type="spellEnd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: 6 augu</w:t>
      </w:r>
      <w:r w:rsidR="004E62AC">
        <w:rPr>
          <w:rFonts w:asciiTheme="majorHAnsi" w:eastAsia="MS Mincho" w:hAnsiTheme="majorHAnsi" w:cs="Times New Roman"/>
          <w:sz w:val="24"/>
          <w:szCs w:val="24"/>
          <w:lang w:eastAsia="ja-JP"/>
        </w:rPr>
        <w:t>s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til jõustus algatusrühma koostöötegevust</w:t>
      </w:r>
      <w:r w:rsidR="00A642A5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e määrus ja seoses sellega tuleb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strateegias</w:t>
      </w:r>
      <w:r w:rsidR="00A642A5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sisse viia mõningad muudatused ning täpsustused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koostöö tegevuste ki</w:t>
      </w:r>
      <w:r w:rsidR="00A642A5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rjelduste osas – </w:t>
      </w:r>
      <w:r w:rsidR="005018D9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muutmisele läheb </w:t>
      </w:r>
      <w:r w:rsidR="00A642A5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ptk 6.1.6 Koostöötegevused.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Strateegia muudatusettepanekud on </w:t>
      </w:r>
      <w:r w:rsidR="00A642A5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olnud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üleval kodulehel</w:t>
      </w:r>
      <w:r w:rsidR="000B2767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(Lisa 2)</w:t>
      </w:r>
      <w:r w:rsidR="00A642A5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.</w:t>
      </w:r>
      <w:r w:rsidR="00420D3F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="00FC3BF0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Lisaks on vaja strateegias parandada mõned tehnilised vead.</w:t>
      </w:r>
    </w:p>
    <w:p w14:paraId="15A8A48E" w14:textId="77777777" w:rsidR="00AC4124" w:rsidRPr="004E62AC" w:rsidRDefault="00AC4124" w:rsidP="006F3AEF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01BD9EA7" w14:textId="77777777" w:rsidR="00FC3BF0" w:rsidRPr="004E62AC" w:rsidRDefault="00FC3BF0" w:rsidP="006F3AEF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>3.1 Otsustati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: esitada strateegia muudatused  üldkoosolekule kinnitamiseks</w:t>
      </w:r>
    </w:p>
    <w:p w14:paraId="627C0F95" w14:textId="77777777" w:rsidR="00AC4124" w:rsidRPr="004E62AC" w:rsidRDefault="00AC4124" w:rsidP="006F3AEF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4C6EB9B2" w14:textId="77777777" w:rsidR="004C7CB5" w:rsidRDefault="00AC4124" w:rsidP="006F3AEF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M. Sepp: </w:t>
      </w:r>
      <w:r w:rsidR="004C7CB5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05.12 </w:t>
      </w:r>
      <w:r w:rsidR="00322622">
        <w:rPr>
          <w:rFonts w:asciiTheme="majorHAnsi" w:eastAsia="MS Mincho" w:hAnsiTheme="majorHAnsi" w:cs="Times New Roman"/>
          <w:sz w:val="24"/>
          <w:szCs w:val="24"/>
          <w:lang w:eastAsia="ja-JP"/>
        </w:rPr>
        <w:t>VRKÜ</w:t>
      </w:r>
      <w:r w:rsidR="004C7CB5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liikmelt  </w:t>
      </w:r>
      <w:r w:rsidR="00322622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tuli meile </w:t>
      </w:r>
      <w:r w:rsidR="004C7CB5">
        <w:rPr>
          <w:rFonts w:asciiTheme="majorHAnsi" w:eastAsia="MS Mincho" w:hAnsiTheme="majorHAnsi" w:cs="Times New Roman"/>
          <w:sz w:val="24"/>
          <w:szCs w:val="24"/>
          <w:lang w:eastAsia="ja-JP"/>
        </w:rPr>
        <w:t>ettepanek</w:t>
      </w:r>
      <w:r w:rsidR="005018D9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, kus küsiti võimalust  rahaliste vahendite ümbertõstmiseks 2017 </w:t>
      </w:r>
      <w:r w:rsidR="004C7CB5">
        <w:rPr>
          <w:rFonts w:asciiTheme="majorHAnsi" w:eastAsia="MS Mincho" w:hAnsiTheme="majorHAnsi" w:cs="Times New Roman"/>
          <w:sz w:val="24"/>
          <w:szCs w:val="24"/>
          <w:lang w:eastAsia="ja-JP"/>
        </w:rPr>
        <w:t>aasta taotlusvooruks, kuna ettevõte</w:t>
      </w:r>
      <w:r w:rsidR="005018D9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plaanib </w:t>
      </w:r>
      <w:r w:rsidR="004C7CB5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järgmine voor </w:t>
      </w:r>
      <w:r w:rsidR="005018D9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taotleda toetust ca 300 000 euro ulatuses</w:t>
      </w:r>
      <w:r w:rsidR="004C7CB5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(Lisa 5 Ettepanek)</w:t>
      </w:r>
      <w:r w:rsidR="005018D9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. </w:t>
      </w:r>
    </w:p>
    <w:p w14:paraId="4ED6C817" w14:textId="77777777" w:rsidR="00FC3BF0" w:rsidRPr="004E62AC" w:rsidRDefault="00FC3BF0" w:rsidP="006F3AEF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Hetkel on meil </w:t>
      </w:r>
      <w:r w:rsidR="005018D9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I-tegevussuuna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s</w:t>
      </w:r>
      <w:r w:rsidR="00322622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vabasid vahendeid</w:t>
      </w:r>
      <w:r w:rsidR="00322622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,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="00322622" w:rsidRPr="00322622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mis on mõeldud uute hoonete rajamiseks või hoone rekonstrueerimiseks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ca 150000</w:t>
      </w:r>
      <w:r w:rsidR="007328E6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eurot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.  Antud juhul tähendaks see seda, et peaksime muutma strateegia eesmärgi protsente ning vähendama rahastust teavitatud koduköökide ning kalurite</w:t>
      </w:r>
      <w:r w:rsidR="007328E6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le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kala kvaliteedi säilitamise ning </w:t>
      </w:r>
      <w:proofErr w:type="spellStart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väärindamisele</w:t>
      </w:r>
      <w:proofErr w:type="spellEnd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mõeldud seadmete soetamise arvelt.</w:t>
      </w:r>
    </w:p>
    <w:p w14:paraId="20C6FFD0" w14:textId="77777777" w:rsidR="00AC4124" w:rsidRPr="004E62AC" w:rsidRDefault="00AC4124" w:rsidP="006F3AEF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0D507FCB" w14:textId="77777777" w:rsidR="00FC3BF0" w:rsidRPr="004E62AC" w:rsidRDefault="00FC3BF0" w:rsidP="006F3AEF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>3.2 Otsu</w:t>
      </w:r>
      <w:r w:rsidR="00AC4124"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>s</w:t>
      </w: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>tati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: </w:t>
      </w:r>
      <w:r w:rsidR="00AC4124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Juhatus ei toe</w:t>
      </w:r>
      <w:r w:rsidR="004C7CB5">
        <w:rPr>
          <w:rFonts w:asciiTheme="majorHAnsi" w:eastAsia="MS Mincho" w:hAnsiTheme="majorHAnsi" w:cs="Times New Roman"/>
          <w:sz w:val="24"/>
          <w:szCs w:val="24"/>
          <w:lang w:eastAsia="ja-JP"/>
        </w:rPr>
        <w:t>ta laohoone rajamist väljaspool meie piirkonda</w:t>
      </w:r>
      <w:r w:rsidR="00AC4124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ning ei esita üldkoosolekule ettepanekut strateegia eesmärkide protsendi muutmiseks.</w:t>
      </w:r>
    </w:p>
    <w:p w14:paraId="64434F2F" w14:textId="77777777" w:rsidR="006F3AEF" w:rsidRPr="004E62AC" w:rsidRDefault="00FC3BF0" w:rsidP="00AC4124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</w:p>
    <w:p w14:paraId="0541A002" w14:textId="77777777" w:rsidR="006E486D" w:rsidRPr="004E62AC" w:rsidRDefault="006E486D" w:rsidP="006F3AEF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41A42FB6" w14:textId="77777777" w:rsidR="006E486D" w:rsidRPr="004E62AC" w:rsidRDefault="006E486D" w:rsidP="006E486D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>4. VRKÜ rakenduskava 2015-2022 muudatused tutvustamine</w:t>
      </w:r>
    </w:p>
    <w:p w14:paraId="52C741CB" w14:textId="77777777" w:rsidR="00FB2826" w:rsidRPr="004E62AC" w:rsidRDefault="00FB2826" w:rsidP="006E486D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</w:p>
    <w:p w14:paraId="4133D912" w14:textId="77777777" w:rsidR="003F0502" w:rsidRPr="004E62AC" w:rsidRDefault="00FB2826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Tõsta 2016. aasta jäägid tegevussuundade lõikes 2017. aastasse edasi. Lisaks tõsta 2019. aasta  rahalised vahendid tegevussuundade lõikes (va koelmulade loomine või taastamine</w:t>
      </w:r>
      <w:r w:rsidR="00255842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) 2017. aastasse. 2019. a koelmulade loomine või taastamise rahastus tõsta 2017. a majandustegevuse mitmekesistamisesse.</w:t>
      </w:r>
      <w:r w:rsidR="00FA0633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Lisaks teha ettepanek 2018. a III- </w:t>
      </w:r>
      <w:r w:rsidR="00FA0633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tegevussuuna alt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tõsta 56 000 eurot 2017. a III-sse tegevussuunda.</w:t>
      </w:r>
      <w:r w:rsidR="003F0502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</w:p>
    <w:p w14:paraId="7D1B5696" w14:textId="77777777" w:rsidR="00AA1C80" w:rsidRPr="004E62AC" w:rsidRDefault="00FA0633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Samuti täpsus</w:t>
      </w:r>
      <w:r w:rsidR="00125757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tada koostöötegevuste eelarveid. </w:t>
      </w:r>
      <w:r w:rsidR="003F0502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(Lisa 3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-kehtiv rakenduskava, Lisa 4 –muudatustega rakenduskava</w:t>
      </w:r>
      <w:r w:rsidR="003F0502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)</w:t>
      </w:r>
      <w:r w:rsidR="00125757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. </w:t>
      </w:r>
      <w:r w:rsidR="00125757" w:rsidRPr="00125757">
        <w:rPr>
          <w:rFonts w:asciiTheme="majorHAnsi" w:eastAsia="MS Mincho" w:hAnsiTheme="majorHAnsi" w:cs="Times New Roman"/>
          <w:sz w:val="24"/>
          <w:szCs w:val="24"/>
          <w:lang w:eastAsia="ja-JP"/>
        </w:rPr>
        <w:t>Rakenduska</w:t>
      </w:r>
      <w:r w:rsidR="00125757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va muudatusettepanekud on olnud </w:t>
      </w:r>
      <w:r w:rsidR="00125757" w:rsidRPr="00125757">
        <w:rPr>
          <w:rFonts w:asciiTheme="majorHAnsi" w:eastAsia="MS Mincho" w:hAnsiTheme="majorHAnsi" w:cs="Times New Roman"/>
          <w:sz w:val="24"/>
          <w:szCs w:val="24"/>
          <w:lang w:eastAsia="ja-JP"/>
        </w:rPr>
        <w:t>üleval kodulehel</w:t>
      </w:r>
      <w:r w:rsidR="00125757">
        <w:rPr>
          <w:rFonts w:asciiTheme="majorHAnsi" w:eastAsia="MS Mincho" w:hAnsiTheme="majorHAnsi" w:cs="Times New Roman"/>
          <w:sz w:val="24"/>
          <w:szCs w:val="24"/>
          <w:lang w:eastAsia="ja-JP"/>
        </w:rPr>
        <w:t>.</w:t>
      </w:r>
    </w:p>
    <w:p w14:paraId="1CD5AA89" w14:textId="77777777" w:rsidR="003F0502" w:rsidRPr="004E62AC" w:rsidRDefault="003F0502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4BFC0EEE" w14:textId="77777777" w:rsidR="003F0502" w:rsidRPr="004E62AC" w:rsidRDefault="003F0502" w:rsidP="003F0502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>Otsustati: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esitada VRKÜ strateegia rakenduskava 2017 – 2019 a. </w:t>
      </w:r>
      <w:r w:rsidR="00FA0633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muudatused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üldkoosolekule kinnitamiseks.</w:t>
      </w:r>
    </w:p>
    <w:p w14:paraId="1FD58D0A" w14:textId="77777777" w:rsidR="003F0502" w:rsidRPr="004E62AC" w:rsidRDefault="003F0502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5E908489" w14:textId="77777777" w:rsidR="006E486D" w:rsidRPr="004E62AC" w:rsidRDefault="006E486D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693955AE" w14:textId="77777777" w:rsidR="006E486D" w:rsidRPr="004E62AC" w:rsidRDefault="006E486D" w:rsidP="006E486D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 xml:space="preserve">5.  VRKÜ revisjonikomisjoni valimine aastateks 2017-2019 ka. </w:t>
      </w:r>
    </w:p>
    <w:p w14:paraId="5798F337" w14:textId="77777777" w:rsidR="00EE7418" w:rsidRPr="004E62AC" w:rsidRDefault="00EE7418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21B75A40" w14:textId="77777777" w:rsidR="00EE7418" w:rsidRPr="004E62AC" w:rsidRDefault="00C71DE3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Uuest aasta lõppevad revisjonikomisjoni volitused. Arutleti, kes võiksid olla uuteks revisjonikomisjoni liikmeteks.</w:t>
      </w:r>
    </w:p>
    <w:p w14:paraId="120E17DA" w14:textId="77777777" w:rsidR="00C71DE3" w:rsidRPr="004E62AC" w:rsidRDefault="00C71DE3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41B5CE6D" w14:textId="77777777" w:rsidR="00C71DE3" w:rsidRPr="004E62AC" w:rsidRDefault="00C71DE3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>Otsustati: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teha üldkoosolekule ettepanek valida uuteks revisjonikomisjoni liikmeteks Urmas Osila, Ene </w:t>
      </w:r>
      <w:proofErr w:type="spellStart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Ehrenpreis</w:t>
      </w:r>
      <w:proofErr w:type="spellEnd"/>
    </w:p>
    <w:p w14:paraId="76BD0954" w14:textId="77777777" w:rsidR="006E486D" w:rsidRPr="004E62AC" w:rsidRDefault="006E486D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4D1BE4A2" w14:textId="77777777" w:rsidR="00AC4124" w:rsidRPr="004E62AC" w:rsidRDefault="00AC4124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421F0447" w14:textId="77777777" w:rsidR="006E486D" w:rsidRPr="004E62AC" w:rsidRDefault="00AC4124" w:rsidP="006E486D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 xml:space="preserve">6. Uued liikmed </w:t>
      </w:r>
    </w:p>
    <w:p w14:paraId="3AF3E113" w14:textId="77777777" w:rsidR="00AC4124" w:rsidRPr="004E62AC" w:rsidRDefault="00AC4124" w:rsidP="006E486D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</w:p>
    <w:p w14:paraId="390E621B" w14:textId="77777777" w:rsidR="00AC4124" w:rsidRPr="004E62AC" w:rsidRDefault="00AC4124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Liikmeks astumise avalduse on esitanud Kirderand OÜ (III huvirühm), Toila Rand OÜ (III-huvirühm), Urmas Osila (V huvirühm)</w:t>
      </w:r>
    </w:p>
    <w:p w14:paraId="77D6753B" w14:textId="77777777" w:rsidR="00AC4124" w:rsidRPr="004E62AC" w:rsidRDefault="00AC4124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795C46F3" w14:textId="77777777" w:rsidR="00AC4124" w:rsidRPr="004E62AC" w:rsidRDefault="00AC4124" w:rsidP="00AC4124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Ettepanek: võtta VRKÜ liikmeks Kirderand OÜ, Toila Rand OÜ, Urmas Osila</w:t>
      </w:r>
    </w:p>
    <w:p w14:paraId="641AD57B" w14:textId="77777777" w:rsidR="00AC4124" w:rsidRPr="004E62AC" w:rsidRDefault="00AC4124" w:rsidP="00AC4124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Hääletati: .7 poolt, 0 vastu, 0 erapooletut</w:t>
      </w:r>
    </w:p>
    <w:p w14:paraId="747CBD9A" w14:textId="77777777" w:rsidR="00AC4124" w:rsidRPr="004E62AC" w:rsidRDefault="00AC4124" w:rsidP="00AC4124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7082A8B1" w14:textId="77777777" w:rsidR="00AC4124" w:rsidRPr="004E62AC" w:rsidRDefault="00AC4124" w:rsidP="00AC4124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>Otsustati:</w:t>
      </w:r>
      <w:r w:rsidRPr="004E62AC">
        <w:t xml:space="preserve">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võtta VRKÜ liikmeks Kirderand OÜ, Toila Rand OÜ, Urmas Osila</w:t>
      </w:r>
    </w:p>
    <w:p w14:paraId="5F8E6FEE" w14:textId="77777777" w:rsidR="00AC4124" w:rsidRPr="004E62AC" w:rsidRDefault="00AC4124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7668F15F" w14:textId="77777777" w:rsidR="00AC4124" w:rsidRPr="004E62AC" w:rsidRDefault="00AC4124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3300C9A4" w14:textId="77777777" w:rsidR="006E486D" w:rsidRPr="004E62AC" w:rsidRDefault="006E486D" w:rsidP="006E486D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>7. Auto hanke otsustamine ja korraldamine</w:t>
      </w:r>
    </w:p>
    <w:p w14:paraId="4044636F" w14:textId="77777777" w:rsidR="00AC4124" w:rsidRPr="004E62AC" w:rsidRDefault="00AC4124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1AA75E69" w14:textId="77777777" w:rsidR="0040781B" w:rsidRPr="004E62AC" w:rsidRDefault="0040781B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proofErr w:type="spellStart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L.Pikkamäe</w:t>
      </w:r>
      <w:proofErr w:type="spellEnd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: määruse järgi saab ühingule uut autot soetada </w:t>
      </w:r>
      <w:r w:rsidR="006E486D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2017 aasta lõpuni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. Sõiduki ostmise kuluks võib olla kuni </w:t>
      </w:r>
      <w:r w:rsidR="006E486D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18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 </w:t>
      </w:r>
      <w:r w:rsidR="006E486D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000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eurot. Võimalik on osta auto välja, kasutada nii kapitali-, kui ka k</w:t>
      </w:r>
      <w:r w:rsidR="006E486D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asutusrent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i</w:t>
      </w:r>
      <w:r w:rsidR="006E486D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. Vahendid on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ühingul selleks</w:t>
      </w:r>
      <w:r w:rsidR="006E486D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olemas. </w:t>
      </w:r>
    </w:p>
    <w:p w14:paraId="21DDA7C1" w14:textId="77777777" w:rsidR="0040781B" w:rsidRPr="004E62AC" w:rsidRDefault="0040781B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4F796723" w14:textId="77777777" w:rsidR="006E486D" w:rsidRPr="004E62AC" w:rsidRDefault="0040781B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>Otsustati: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lükata auto hanke korraldamine edasi ning võtta see teema vajadusel uuesti päevakorda järgmise aasta alguses toimuval juhatuse koosolekul. </w:t>
      </w:r>
    </w:p>
    <w:p w14:paraId="7F768340" w14:textId="77777777" w:rsidR="0040781B" w:rsidRPr="004E62AC" w:rsidRDefault="0040781B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009630C7" w14:textId="77777777" w:rsidR="006E486D" w:rsidRPr="004E62AC" w:rsidRDefault="006E486D" w:rsidP="006E486D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>8. Juhatuse otsused lähetusrahade väljamaksmiseks</w:t>
      </w:r>
    </w:p>
    <w:p w14:paraId="1CDA05F5" w14:textId="77777777" w:rsidR="00CF4E69" w:rsidRPr="004E62AC" w:rsidRDefault="00CF4E69" w:rsidP="0040781B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</w:p>
    <w:p w14:paraId="73233C4D" w14:textId="77777777" w:rsidR="0040781B" w:rsidRPr="004E62AC" w:rsidRDefault="0040781B" w:rsidP="0040781B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18-21 oktoober</w:t>
      </w:r>
      <w:r w:rsidR="00CF4E69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osales M.</w:t>
      </w:r>
      <w:r w:rsidR="00125757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="00CF4E69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Sepp </w:t>
      </w:r>
      <w:proofErr w:type="spellStart"/>
      <w:r w:rsidR="00CF4E69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Thessalonikis</w:t>
      </w:r>
      <w:proofErr w:type="spellEnd"/>
      <w:r w:rsidR="00CF4E69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proofErr w:type="spellStart"/>
      <w:r w:rsidR="00CF4E69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Farneti</w:t>
      </w:r>
      <w:proofErr w:type="spellEnd"/>
      <w:r w:rsidR="00CF4E69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seminaril</w:t>
      </w:r>
    </w:p>
    <w:p w14:paraId="29CD5970" w14:textId="77777777" w:rsidR="0040781B" w:rsidRPr="004E62AC" w:rsidRDefault="0040781B" w:rsidP="0040781B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Päevarahad – 4 päeva (50 </w:t>
      </w:r>
      <w:proofErr w:type="spellStart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eur/päev)-</w:t>
      </w:r>
      <w:proofErr w:type="spellEnd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200 </w:t>
      </w:r>
      <w:proofErr w:type="spellStart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eur</w:t>
      </w:r>
      <w:proofErr w:type="spellEnd"/>
    </w:p>
    <w:p w14:paraId="45ECD882" w14:textId="77777777" w:rsidR="0040781B" w:rsidRPr="004E62AC" w:rsidRDefault="0040781B" w:rsidP="0040781B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Majutus </w:t>
      </w:r>
      <w:proofErr w:type="spellStart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Farneti</w:t>
      </w:r>
      <w:proofErr w:type="spellEnd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seminaril 20.10.2016 – 110 </w:t>
      </w:r>
      <w:proofErr w:type="spellStart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eur</w:t>
      </w:r>
      <w:proofErr w:type="spellEnd"/>
    </w:p>
    <w:p w14:paraId="2A3ABD42" w14:textId="77777777" w:rsidR="0040781B" w:rsidRPr="004E62AC" w:rsidRDefault="0040781B" w:rsidP="0040781B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12.-16. oktoober 2016.a </w:t>
      </w:r>
      <w:r w:rsidR="00CF4E69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osales R.</w:t>
      </w:r>
      <w:r w:rsidR="00125757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="00CF4E69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Soppe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Läti-Leedu seirereis 5 päeva (50 </w:t>
      </w:r>
      <w:proofErr w:type="spellStart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eur/päev</w:t>
      </w:r>
      <w:proofErr w:type="spellEnd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) – 250 </w:t>
      </w:r>
      <w:proofErr w:type="spellStart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eur</w:t>
      </w:r>
      <w:proofErr w:type="spellEnd"/>
    </w:p>
    <w:p w14:paraId="2A7B5223" w14:textId="77777777" w:rsidR="0040781B" w:rsidRPr="004E62AC" w:rsidRDefault="00CF4E69" w:rsidP="0040781B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1</w:t>
      </w:r>
      <w:r w:rsidR="004E62AC">
        <w:rPr>
          <w:rFonts w:asciiTheme="majorHAnsi" w:eastAsia="MS Mincho" w:hAnsiTheme="majorHAnsi" w:cs="Times New Roman"/>
          <w:sz w:val="24"/>
          <w:szCs w:val="24"/>
          <w:lang w:eastAsia="ja-JP"/>
        </w:rPr>
        <w:t>5 novemb</w:t>
      </w:r>
      <w:r w:rsidR="0040781B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r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il osales R.</w:t>
      </w:r>
      <w:r w:rsidR="00125757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Soppe</w:t>
      </w:r>
      <w:r w:rsidR="0040781B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Helsingi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s, koostöölepingu ettevalmistamisel</w:t>
      </w:r>
      <w:r w:rsidR="0040781B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, laevapilet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-</w:t>
      </w:r>
      <w:r w:rsidR="0040781B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36 </w:t>
      </w:r>
      <w:proofErr w:type="spellStart"/>
      <w:r w:rsidR="0040781B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eur</w:t>
      </w:r>
      <w:proofErr w:type="spellEnd"/>
    </w:p>
    <w:p w14:paraId="580AD54A" w14:textId="77777777" w:rsidR="0040781B" w:rsidRPr="004E62AC" w:rsidRDefault="00CF4E69" w:rsidP="0040781B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6-8 detsembril osalesid L.</w:t>
      </w:r>
      <w:r w:rsidR="00125757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proofErr w:type="spellStart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Pikkamäe</w:t>
      </w:r>
      <w:proofErr w:type="spellEnd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, O.</w:t>
      </w:r>
      <w:r w:rsidR="00125757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Kasemaa ja </w:t>
      </w:r>
      <w:proofErr w:type="spellStart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R.Soppe</w:t>
      </w:r>
      <w:proofErr w:type="spellEnd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t</w:t>
      </w:r>
      <w:r w:rsidR="0040781B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alveseminar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il 3*3 päeva (50eur/päev)</w:t>
      </w:r>
      <w:r w:rsidR="0040781B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-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450 </w:t>
      </w:r>
      <w:proofErr w:type="spellStart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eur</w:t>
      </w:r>
      <w:proofErr w:type="spellEnd"/>
    </w:p>
    <w:p w14:paraId="32A56A26" w14:textId="77777777" w:rsidR="00CF4E69" w:rsidRPr="004E62AC" w:rsidRDefault="00CF4E69" w:rsidP="0040781B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10-11.jaanuaril toimub hülge seminar Ahvenamaal, osalevad M.</w:t>
      </w:r>
      <w:r w:rsidR="00125757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Sepp ja R.</w:t>
      </w:r>
      <w:r w:rsidR="00125757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Soppe</w:t>
      </w:r>
      <w:r w:rsidR="006C2AD6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2*2päeva((50eur/päev)-200 </w:t>
      </w:r>
      <w:proofErr w:type="spellStart"/>
      <w:r w:rsidR="006C2AD6"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eur</w:t>
      </w:r>
      <w:proofErr w:type="spellEnd"/>
    </w:p>
    <w:p w14:paraId="0EE60DB9" w14:textId="77777777" w:rsidR="006C2AD6" w:rsidRPr="004E62AC" w:rsidRDefault="006C2AD6" w:rsidP="0040781B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2AA9247C" w14:textId="77777777" w:rsidR="006C2AD6" w:rsidRPr="004E62AC" w:rsidRDefault="006C2AD6" w:rsidP="0040781B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 xml:space="preserve">Otsustati: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hüvitada </w:t>
      </w:r>
      <w:r w:rsidR="004E62AC">
        <w:rPr>
          <w:rFonts w:asciiTheme="majorHAnsi" w:eastAsia="MS Mincho" w:hAnsiTheme="majorHAnsi" w:cs="Times New Roman"/>
          <w:sz w:val="24"/>
          <w:szCs w:val="24"/>
          <w:lang w:eastAsia="ja-JP"/>
        </w:rPr>
        <w:t>M.</w:t>
      </w:r>
      <w:r w:rsidR="00125757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="004E62AC">
        <w:rPr>
          <w:rFonts w:asciiTheme="majorHAnsi" w:eastAsia="MS Mincho" w:hAnsiTheme="majorHAnsi" w:cs="Times New Roman"/>
          <w:sz w:val="24"/>
          <w:szCs w:val="24"/>
          <w:lang w:eastAsia="ja-JP"/>
        </w:rPr>
        <w:t>Sepp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, L.</w:t>
      </w:r>
      <w:r w:rsidR="00125757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proofErr w:type="spellStart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Pikkamäe</w:t>
      </w:r>
      <w:proofErr w:type="spellEnd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, O.</w:t>
      </w:r>
      <w:r w:rsidR="00125757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Kasemaa ja R.</w:t>
      </w:r>
      <w:r w:rsidR="00125757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Soppe töölähetuskulud ning maksta neile välja välislähetuse päevarahad. </w:t>
      </w:r>
    </w:p>
    <w:p w14:paraId="35E97E51" w14:textId="77777777" w:rsidR="00CF4E69" w:rsidRPr="004E62AC" w:rsidRDefault="00CF4E69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highlight w:val="cyan"/>
          <w:lang w:eastAsia="ja-JP"/>
        </w:rPr>
      </w:pPr>
    </w:p>
    <w:p w14:paraId="599FB806" w14:textId="77777777" w:rsidR="006E486D" w:rsidRPr="0061515D" w:rsidRDefault="006E486D" w:rsidP="006E486D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  <w:r w:rsidRPr="0061515D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>9. Töötasude ülevaatamine</w:t>
      </w:r>
    </w:p>
    <w:p w14:paraId="5F63ACC6" w14:textId="77777777" w:rsidR="0061515D" w:rsidRPr="0061515D" w:rsidRDefault="0061515D" w:rsidP="006E486D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</w:p>
    <w:p w14:paraId="0DE805AB" w14:textId="77777777" w:rsidR="0061515D" w:rsidRDefault="0061515D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61515D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Juhatuse assistendi töötasu on olnud alates 15.05.2015 aastast samal tasemel. 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Juhatus arutles, </w:t>
      </w:r>
      <w:r w:rsidR="00DA060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et 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>juhatuse assistendi töötasu</w:t>
      </w:r>
      <w:r w:rsidRPr="0061515D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võiks võrdsustada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Eesti keskmise töötasuga.</w:t>
      </w:r>
    </w:p>
    <w:p w14:paraId="192E2D84" w14:textId="77777777" w:rsidR="0061515D" w:rsidRDefault="0061515D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1B94E3DE" w14:textId="77777777" w:rsidR="0061515D" w:rsidRPr="0061515D" w:rsidRDefault="0061515D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highlight w:val="cyan"/>
          <w:lang w:eastAsia="ja-JP"/>
        </w:rPr>
      </w:pPr>
      <w:r w:rsidRPr="0061515D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>Otsustati: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Määrata alates 01.01.2017 a juhatuse assistendi töötasuks 1130 eurot</w:t>
      </w:r>
      <w:r w:rsidR="00DA060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(bruto)</w:t>
      </w:r>
      <w:r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. </w:t>
      </w:r>
    </w:p>
    <w:p w14:paraId="39F676FE" w14:textId="77777777" w:rsidR="00FA0633" w:rsidRPr="004E62AC" w:rsidRDefault="00FA0633" w:rsidP="006E486D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highlight w:val="cyan"/>
          <w:lang w:eastAsia="ja-JP"/>
        </w:rPr>
      </w:pPr>
    </w:p>
    <w:p w14:paraId="3F3FC2B8" w14:textId="77777777" w:rsidR="00FA0633" w:rsidRPr="004E62AC" w:rsidRDefault="00FA0633" w:rsidP="006E486D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highlight w:val="cyan"/>
          <w:lang w:eastAsia="ja-JP"/>
        </w:rPr>
      </w:pPr>
    </w:p>
    <w:p w14:paraId="0C1DDB86" w14:textId="77777777" w:rsidR="006E486D" w:rsidRPr="004E62AC" w:rsidRDefault="006E486D" w:rsidP="006E486D">
      <w:pPr>
        <w:spacing w:after="0" w:line="240" w:lineRule="auto"/>
        <w:rPr>
          <w:rFonts w:asciiTheme="majorHAnsi" w:eastAsia="MS Mincho" w:hAnsiTheme="majorHAnsi" w:cs="Times New Roman"/>
          <w:b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b/>
          <w:sz w:val="24"/>
          <w:szCs w:val="24"/>
          <w:lang w:eastAsia="ja-JP"/>
        </w:rPr>
        <w:t>10. Jooksvad küsimused</w:t>
      </w:r>
    </w:p>
    <w:p w14:paraId="707B4C83" w14:textId="77777777" w:rsidR="00C71DE3" w:rsidRPr="004E62AC" w:rsidRDefault="00C71DE3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45333D91" w14:textId="77777777" w:rsidR="00C71DE3" w:rsidRPr="004E62AC" w:rsidRDefault="00C71DE3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lastRenderedPageBreak/>
        <w:t xml:space="preserve">L. </w:t>
      </w:r>
      <w:proofErr w:type="spellStart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Pikkamäe</w:t>
      </w:r>
      <w:proofErr w:type="spellEnd"/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: küsida üldkoosolekul ühingu liikmetelt, kas ollakse huvitatud  kaluri kutsekoolitusest – rannakalur IV tasemest. Kui huvilisi on vähemalt 15-20, võiks korraldada selle koolituse ka meie piirkonnas.</w:t>
      </w:r>
    </w:p>
    <w:p w14:paraId="59CDC6CE" w14:textId="77777777" w:rsidR="006E486D" w:rsidRPr="004E62AC" w:rsidRDefault="006E486D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4650B297" w14:textId="77777777" w:rsidR="006E486D" w:rsidRPr="004E62AC" w:rsidRDefault="006E486D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20E017F5" w14:textId="77777777" w:rsidR="006E486D" w:rsidRPr="004E62AC" w:rsidRDefault="006E486D" w:rsidP="006E486D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5003E852" w14:textId="77777777" w:rsidR="00B50F60" w:rsidRPr="004E62AC" w:rsidRDefault="00B50F60" w:rsidP="00B50F60">
      <w:pPr>
        <w:spacing w:after="0" w:line="240" w:lineRule="auto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 xml:space="preserve"> </w:t>
      </w:r>
    </w:p>
    <w:p w14:paraId="40F47538" w14:textId="77777777" w:rsidR="00B50F60" w:rsidRPr="004E62AC" w:rsidRDefault="00B50F60" w:rsidP="00B50F60">
      <w:pPr>
        <w:spacing w:after="0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Mari Sepp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ab/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ab/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ab/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ab/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ab/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ab/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ab/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ab/>
        <w:t>Reili Soppe</w:t>
      </w:r>
    </w:p>
    <w:p w14:paraId="7D41C09A" w14:textId="77777777" w:rsidR="00B50F60" w:rsidRPr="004E62AC" w:rsidRDefault="00B50F60" w:rsidP="00B50F60">
      <w:pPr>
        <w:spacing w:after="0"/>
        <w:rPr>
          <w:rFonts w:asciiTheme="majorHAnsi" w:eastAsia="MS Mincho" w:hAnsiTheme="majorHAnsi" w:cs="Times New Roman"/>
          <w:sz w:val="24"/>
          <w:szCs w:val="24"/>
          <w:lang w:eastAsia="ja-JP"/>
        </w:rPr>
      </w:pP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>Koosoleku juhataja</w:t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ab/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ab/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ab/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ab/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ab/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ab/>
      </w:r>
      <w:r w:rsidRPr="004E62AC">
        <w:rPr>
          <w:rFonts w:asciiTheme="majorHAnsi" w:eastAsia="MS Mincho" w:hAnsiTheme="majorHAnsi" w:cs="Times New Roman"/>
          <w:sz w:val="24"/>
          <w:szCs w:val="24"/>
          <w:lang w:eastAsia="ja-JP"/>
        </w:rPr>
        <w:tab/>
        <w:t>Protokollija</w:t>
      </w:r>
    </w:p>
    <w:p w14:paraId="5E86DD4A" w14:textId="77777777" w:rsidR="00B50F60" w:rsidRPr="004E62AC" w:rsidRDefault="00B50F60" w:rsidP="00B50F60">
      <w:pPr>
        <w:spacing w:after="0"/>
        <w:rPr>
          <w:rFonts w:asciiTheme="majorHAnsi" w:eastAsia="MS Mincho" w:hAnsiTheme="majorHAnsi" w:cs="Times New Roman"/>
          <w:sz w:val="24"/>
          <w:szCs w:val="24"/>
          <w:lang w:eastAsia="ja-JP"/>
        </w:rPr>
      </w:pPr>
    </w:p>
    <w:p w14:paraId="76E437C5" w14:textId="77777777" w:rsidR="00B50F60" w:rsidRPr="004E62AC" w:rsidRDefault="00B50F60" w:rsidP="00B50F60">
      <w:pPr>
        <w:rPr>
          <w:rFonts w:asciiTheme="majorHAnsi" w:hAnsiTheme="majorHAnsi"/>
          <w:sz w:val="24"/>
          <w:szCs w:val="24"/>
        </w:rPr>
      </w:pPr>
      <w:r w:rsidRPr="004E62AC">
        <w:rPr>
          <w:rFonts w:asciiTheme="majorHAnsi" w:eastAsia="Times New Roman" w:hAnsiTheme="majorHAnsi" w:cs="Times New Roman"/>
          <w:kern w:val="36"/>
          <w:sz w:val="24"/>
          <w:szCs w:val="24"/>
          <w:lang w:eastAsia="et-EE"/>
        </w:rPr>
        <w:tab/>
      </w:r>
      <w:r w:rsidRPr="004E62AC">
        <w:rPr>
          <w:rFonts w:asciiTheme="majorHAnsi" w:eastAsia="Times New Roman" w:hAnsiTheme="majorHAnsi" w:cs="Times New Roman"/>
          <w:kern w:val="36"/>
          <w:sz w:val="24"/>
          <w:szCs w:val="24"/>
          <w:lang w:eastAsia="et-EE"/>
        </w:rPr>
        <w:tab/>
      </w:r>
      <w:r w:rsidRPr="004E62AC">
        <w:rPr>
          <w:rFonts w:asciiTheme="majorHAnsi" w:eastAsia="Times New Roman" w:hAnsiTheme="majorHAnsi" w:cs="Times New Roman"/>
          <w:kern w:val="36"/>
          <w:sz w:val="24"/>
          <w:szCs w:val="24"/>
          <w:lang w:eastAsia="et-EE"/>
        </w:rPr>
        <w:tab/>
      </w:r>
      <w:r w:rsidRPr="004E62AC">
        <w:rPr>
          <w:rFonts w:asciiTheme="majorHAnsi" w:eastAsia="Times New Roman" w:hAnsiTheme="majorHAnsi" w:cs="Times New Roman"/>
          <w:kern w:val="36"/>
          <w:sz w:val="24"/>
          <w:szCs w:val="24"/>
          <w:lang w:eastAsia="et-EE"/>
        </w:rPr>
        <w:tab/>
      </w:r>
      <w:r w:rsidRPr="004E62AC">
        <w:rPr>
          <w:rFonts w:asciiTheme="majorHAnsi" w:eastAsia="Times New Roman" w:hAnsiTheme="majorHAnsi" w:cs="Times New Roman"/>
          <w:kern w:val="36"/>
          <w:sz w:val="24"/>
          <w:szCs w:val="24"/>
          <w:lang w:eastAsia="et-EE"/>
        </w:rPr>
        <w:tab/>
      </w:r>
      <w:r w:rsidRPr="004E62AC">
        <w:rPr>
          <w:rFonts w:asciiTheme="majorHAnsi" w:eastAsia="Times New Roman" w:hAnsiTheme="majorHAnsi" w:cs="Times New Roman"/>
          <w:kern w:val="36"/>
          <w:sz w:val="24"/>
          <w:szCs w:val="24"/>
          <w:lang w:eastAsia="et-EE"/>
        </w:rPr>
        <w:tab/>
      </w:r>
      <w:r w:rsidRPr="004E62AC">
        <w:rPr>
          <w:rFonts w:asciiTheme="majorHAnsi" w:eastAsia="Times New Roman" w:hAnsiTheme="majorHAnsi" w:cs="Times New Roman"/>
          <w:kern w:val="36"/>
          <w:sz w:val="24"/>
          <w:szCs w:val="24"/>
          <w:lang w:eastAsia="et-EE"/>
        </w:rPr>
        <w:tab/>
      </w:r>
      <w:r w:rsidRPr="004E62AC">
        <w:rPr>
          <w:rFonts w:asciiTheme="majorHAnsi" w:eastAsia="Times New Roman" w:hAnsiTheme="majorHAnsi" w:cs="Times New Roman"/>
          <w:kern w:val="36"/>
          <w:sz w:val="24"/>
          <w:szCs w:val="24"/>
          <w:lang w:eastAsia="et-EE"/>
        </w:rPr>
        <w:tab/>
      </w:r>
    </w:p>
    <w:p w14:paraId="2C3C833E" w14:textId="77777777" w:rsidR="00690F64" w:rsidRPr="004E62AC" w:rsidRDefault="00690F64">
      <w:pPr>
        <w:rPr>
          <w:rFonts w:asciiTheme="majorHAnsi" w:hAnsiTheme="majorHAnsi"/>
          <w:sz w:val="24"/>
          <w:szCs w:val="24"/>
        </w:rPr>
      </w:pPr>
    </w:p>
    <w:sectPr w:rsidR="00690F64" w:rsidRPr="004E62A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4D44C" w14:textId="77777777" w:rsidR="00FC5695" w:rsidRDefault="00FC5695">
      <w:pPr>
        <w:spacing w:after="0" w:line="240" w:lineRule="auto"/>
      </w:pPr>
      <w:r>
        <w:separator/>
      </w:r>
    </w:p>
  </w:endnote>
  <w:endnote w:type="continuationSeparator" w:id="0">
    <w:p w14:paraId="11FCE040" w14:textId="77777777" w:rsidR="00FC5695" w:rsidRDefault="00FC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4FC27" w14:textId="77777777" w:rsidR="00FC5695" w:rsidRDefault="00FC5695">
      <w:pPr>
        <w:spacing w:after="0" w:line="240" w:lineRule="auto"/>
      </w:pPr>
      <w:r>
        <w:separator/>
      </w:r>
    </w:p>
  </w:footnote>
  <w:footnote w:type="continuationSeparator" w:id="0">
    <w:p w14:paraId="66821880" w14:textId="77777777" w:rsidR="00FC5695" w:rsidRDefault="00FC5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A888E" w14:textId="77777777" w:rsidR="00C20A30" w:rsidRDefault="00B50F60" w:rsidP="00C20A30">
    <w:pPr>
      <w:pStyle w:val="Pis"/>
      <w:jc w:val="right"/>
    </w:pPr>
    <w:r>
      <w:rPr>
        <w:noProof/>
        <w:lang w:eastAsia="et-EE"/>
      </w:rPr>
      <w:drawing>
        <wp:inline distT="0" distB="0" distL="0" distR="0" wp14:anchorId="19716B43" wp14:editId="2F2C9EEA">
          <wp:extent cx="3021330" cy="409575"/>
          <wp:effectExtent l="0" t="0" r="7620" b="9525"/>
          <wp:docPr id="1" name="Pilt 1" descr="E:\bann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bann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133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65C73"/>
    <w:multiLevelType w:val="multilevel"/>
    <w:tmpl w:val="B8BA47E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6A24932"/>
    <w:multiLevelType w:val="hybridMultilevel"/>
    <w:tmpl w:val="A69C1C9A"/>
    <w:lvl w:ilvl="0" w:tplc="C1300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206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9233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44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8F3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BE4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860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C9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6E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60"/>
    <w:rsid w:val="00033A95"/>
    <w:rsid w:val="000B2767"/>
    <w:rsid w:val="00125757"/>
    <w:rsid w:val="00157AB5"/>
    <w:rsid w:val="001831E7"/>
    <w:rsid w:val="00255842"/>
    <w:rsid w:val="002E2722"/>
    <w:rsid w:val="00322622"/>
    <w:rsid w:val="003A17C8"/>
    <w:rsid w:val="003F0502"/>
    <w:rsid w:val="0040781B"/>
    <w:rsid w:val="00420D3F"/>
    <w:rsid w:val="00496B4C"/>
    <w:rsid w:val="004C7CB5"/>
    <w:rsid w:val="004E62AC"/>
    <w:rsid w:val="005018D9"/>
    <w:rsid w:val="005C67E6"/>
    <w:rsid w:val="005E279D"/>
    <w:rsid w:val="0061515D"/>
    <w:rsid w:val="00646610"/>
    <w:rsid w:val="00690F64"/>
    <w:rsid w:val="006C2AD6"/>
    <w:rsid w:val="006E486D"/>
    <w:rsid w:val="006F3AEF"/>
    <w:rsid w:val="007328E6"/>
    <w:rsid w:val="008836CB"/>
    <w:rsid w:val="008C3C00"/>
    <w:rsid w:val="008E556F"/>
    <w:rsid w:val="00A642A5"/>
    <w:rsid w:val="00AA1C80"/>
    <w:rsid w:val="00AC4124"/>
    <w:rsid w:val="00AC600A"/>
    <w:rsid w:val="00B23C3B"/>
    <w:rsid w:val="00B36547"/>
    <w:rsid w:val="00B50F60"/>
    <w:rsid w:val="00BC7A2C"/>
    <w:rsid w:val="00C17364"/>
    <w:rsid w:val="00C71DE3"/>
    <w:rsid w:val="00CF4E69"/>
    <w:rsid w:val="00CF5042"/>
    <w:rsid w:val="00D506E1"/>
    <w:rsid w:val="00DA060C"/>
    <w:rsid w:val="00DC16AC"/>
    <w:rsid w:val="00E2046B"/>
    <w:rsid w:val="00E4451E"/>
    <w:rsid w:val="00EC25F1"/>
    <w:rsid w:val="00EE7418"/>
    <w:rsid w:val="00F35A73"/>
    <w:rsid w:val="00FA0633"/>
    <w:rsid w:val="00FB2826"/>
    <w:rsid w:val="00FC3BF0"/>
    <w:rsid w:val="00F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8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50F6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50F60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50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50F6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5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50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50F6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50F60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50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50F6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5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5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2017-02-27T23:06:00Z</dcterms:created>
  <dcterms:modified xsi:type="dcterms:W3CDTF">2017-02-27T23:06:00Z</dcterms:modified>
</cp:coreProperties>
</file>