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4DAB0" w14:textId="77777777" w:rsidR="00B50F60" w:rsidRPr="00A80B58" w:rsidRDefault="00B50F60" w:rsidP="00B50F60">
      <w:pPr>
        <w:keepNext/>
        <w:keepLines/>
        <w:spacing w:before="480" w:after="0" w:line="240" w:lineRule="auto"/>
        <w:jc w:val="center"/>
        <w:outlineLvl w:val="0"/>
        <w:rPr>
          <w:rFonts w:asciiTheme="majorHAnsi" w:eastAsia="MS Gothic" w:hAnsiTheme="majorHAnsi" w:cs="Times New Roman"/>
          <w:b/>
          <w:bCs/>
          <w:sz w:val="24"/>
          <w:szCs w:val="24"/>
          <w:lang w:eastAsia="ja-JP"/>
        </w:rPr>
      </w:pPr>
      <w:bookmarkStart w:id="0" w:name="_GoBack"/>
      <w:bookmarkEnd w:id="0"/>
      <w:r w:rsidRPr="00A80B58">
        <w:rPr>
          <w:rFonts w:asciiTheme="majorHAnsi" w:eastAsia="MS Gothic" w:hAnsiTheme="majorHAnsi" w:cs="Times New Roman"/>
          <w:b/>
          <w:bCs/>
          <w:sz w:val="24"/>
          <w:szCs w:val="24"/>
          <w:lang w:eastAsia="ja-JP"/>
        </w:rPr>
        <w:t>Virumaa Rannakalurite Ühing</w:t>
      </w:r>
    </w:p>
    <w:p w14:paraId="46766316"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p>
    <w:p w14:paraId="46C411F7" w14:textId="77777777" w:rsidR="00B50F60" w:rsidRPr="00A80B58" w:rsidRDefault="00B50F60" w:rsidP="00B50F60">
      <w:pPr>
        <w:spacing w:after="0" w:line="240" w:lineRule="auto"/>
        <w:rPr>
          <w:rFonts w:asciiTheme="majorHAnsi" w:eastAsia="MS Mincho" w:hAnsiTheme="majorHAnsi" w:cs="Times New Roman"/>
          <w:b/>
          <w:sz w:val="24"/>
          <w:szCs w:val="24"/>
          <w:lang w:eastAsia="ja-JP"/>
        </w:rPr>
      </w:pPr>
    </w:p>
    <w:p w14:paraId="6AF21BCD" w14:textId="77777777" w:rsidR="00B50F60" w:rsidRPr="00A80B58" w:rsidRDefault="00B50F60" w:rsidP="00B50F60">
      <w:pPr>
        <w:spacing w:after="0" w:line="240" w:lineRule="auto"/>
        <w:rPr>
          <w:rFonts w:asciiTheme="majorHAnsi" w:eastAsia="MS Mincho" w:hAnsiTheme="majorHAnsi" w:cs="Times New Roman"/>
          <w:b/>
          <w:sz w:val="24"/>
          <w:szCs w:val="24"/>
          <w:lang w:eastAsia="ja-JP"/>
        </w:rPr>
      </w:pPr>
      <w:r w:rsidRPr="00A80B58">
        <w:rPr>
          <w:rFonts w:asciiTheme="majorHAnsi" w:eastAsia="MS Mincho" w:hAnsiTheme="majorHAnsi" w:cs="Times New Roman"/>
          <w:b/>
          <w:sz w:val="24"/>
          <w:szCs w:val="24"/>
          <w:lang w:eastAsia="ja-JP"/>
        </w:rPr>
        <w:t>Juhatuse koosoleku PROTOKOLL</w:t>
      </w:r>
    </w:p>
    <w:p w14:paraId="652176F7"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p>
    <w:p w14:paraId="4FDDC65C" w14:textId="032701D5"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Toimumiskoht:</w:t>
      </w:r>
      <w:r w:rsidR="00E60E2D">
        <w:rPr>
          <w:rFonts w:asciiTheme="majorHAnsi" w:eastAsia="MS Mincho" w:hAnsiTheme="majorHAnsi" w:cs="Times New Roman"/>
          <w:sz w:val="24"/>
          <w:szCs w:val="24"/>
          <w:lang w:eastAsia="ja-JP"/>
        </w:rPr>
        <w:t xml:space="preserve"> Sadama 2,</w:t>
      </w:r>
      <w:r w:rsidRPr="00A80B58">
        <w:rPr>
          <w:rFonts w:asciiTheme="majorHAnsi" w:eastAsia="MS Mincho" w:hAnsiTheme="majorHAnsi" w:cs="Times New Roman"/>
          <w:sz w:val="24"/>
          <w:szCs w:val="24"/>
          <w:lang w:eastAsia="ja-JP"/>
        </w:rPr>
        <w:t xml:space="preserve"> Vihula vald</w:t>
      </w:r>
      <w:r w:rsidR="009C5331" w:rsidRPr="00A80B58">
        <w:rPr>
          <w:rFonts w:asciiTheme="majorHAnsi" w:eastAsia="MS Mincho" w:hAnsiTheme="majorHAnsi" w:cs="Times New Roman"/>
          <w:sz w:val="24"/>
          <w:szCs w:val="24"/>
          <w:lang w:eastAsia="ja-JP"/>
        </w:rPr>
        <w:t>, Võsu</w:t>
      </w:r>
      <w:r w:rsidRPr="00A80B58">
        <w:rPr>
          <w:rFonts w:asciiTheme="majorHAnsi" w:eastAsia="MS Mincho" w:hAnsiTheme="majorHAnsi" w:cs="Times New Roman"/>
          <w:sz w:val="24"/>
          <w:szCs w:val="24"/>
          <w:lang w:eastAsia="ja-JP"/>
        </w:rPr>
        <w:t>, Lääne-Virumaa</w:t>
      </w:r>
    </w:p>
    <w:p w14:paraId="0A0F8F17" w14:textId="6B1CE9C8"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 xml:space="preserve">Kuupäev: </w:t>
      </w:r>
      <w:r w:rsidR="002F0E9A">
        <w:rPr>
          <w:rFonts w:asciiTheme="majorHAnsi" w:eastAsia="MS Mincho" w:hAnsiTheme="majorHAnsi" w:cs="Times New Roman"/>
          <w:sz w:val="24"/>
          <w:szCs w:val="24"/>
          <w:lang w:eastAsia="ja-JP"/>
        </w:rPr>
        <w:t>06.12</w:t>
      </w:r>
      <w:r w:rsidR="00930BB2" w:rsidRPr="00A80B58">
        <w:rPr>
          <w:rFonts w:asciiTheme="majorHAnsi" w:eastAsia="MS Mincho" w:hAnsiTheme="majorHAnsi" w:cs="Times New Roman"/>
          <w:sz w:val="24"/>
          <w:szCs w:val="24"/>
          <w:lang w:eastAsia="ja-JP"/>
        </w:rPr>
        <w:t>.2017</w:t>
      </w:r>
      <w:r w:rsidRPr="00A80B58">
        <w:rPr>
          <w:rFonts w:asciiTheme="majorHAnsi" w:eastAsia="MS Mincho" w:hAnsiTheme="majorHAnsi" w:cs="Times New Roman"/>
          <w:sz w:val="24"/>
          <w:szCs w:val="24"/>
          <w:lang w:eastAsia="ja-JP"/>
        </w:rPr>
        <w:t xml:space="preserve"> .a.</w:t>
      </w:r>
    </w:p>
    <w:p w14:paraId="11F12CC4" w14:textId="03EDC5E8" w:rsidR="00B50F60" w:rsidRPr="00A80B58" w:rsidRDefault="002F0E9A" w:rsidP="00B50F60">
      <w:pPr>
        <w:spacing w:after="0" w:line="240" w:lineRule="auto"/>
        <w:rPr>
          <w:rFonts w:asciiTheme="majorHAnsi" w:eastAsia="MS Mincho" w:hAnsiTheme="majorHAnsi" w:cs="Times New Roman"/>
          <w:sz w:val="24"/>
          <w:szCs w:val="24"/>
          <w:lang w:eastAsia="ja-JP"/>
        </w:rPr>
      </w:pPr>
      <w:r>
        <w:rPr>
          <w:rFonts w:asciiTheme="majorHAnsi" w:eastAsia="MS Mincho" w:hAnsiTheme="majorHAnsi" w:cs="Times New Roman"/>
          <w:sz w:val="24"/>
          <w:szCs w:val="24"/>
          <w:lang w:eastAsia="ja-JP"/>
        </w:rPr>
        <w:t>Koosolek algas kell 15</w:t>
      </w:r>
      <w:r w:rsidR="00B50F60" w:rsidRPr="00A80B58">
        <w:rPr>
          <w:rFonts w:asciiTheme="majorHAnsi" w:eastAsia="MS Mincho" w:hAnsiTheme="majorHAnsi" w:cs="Times New Roman"/>
          <w:sz w:val="24"/>
          <w:szCs w:val="24"/>
          <w:lang w:eastAsia="ja-JP"/>
        </w:rPr>
        <w:t>.00</w:t>
      </w:r>
    </w:p>
    <w:p w14:paraId="6C4F12A6" w14:textId="1E798236" w:rsidR="00B50F60" w:rsidRPr="00A80B58" w:rsidRDefault="00D66726"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sz w:val="24"/>
          <w:szCs w:val="24"/>
          <w:lang w:eastAsia="ja-JP"/>
        </w:rPr>
        <w:t xml:space="preserve">Koosolek lõppes kell </w:t>
      </w:r>
      <w:r w:rsidR="002F0E9A">
        <w:rPr>
          <w:rFonts w:asciiTheme="majorHAnsi" w:eastAsia="MS Mincho" w:hAnsiTheme="majorHAnsi" w:cs="Times New Roman"/>
          <w:sz w:val="24"/>
          <w:szCs w:val="24"/>
          <w:lang w:eastAsia="ja-JP"/>
        </w:rPr>
        <w:t>17.0</w:t>
      </w:r>
      <w:r w:rsidR="00385AC7" w:rsidRPr="00A80B58">
        <w:rPr>
          <w:rFonts w:asciiTheme="majorHAnsi" w:eastAsia="MS Mincho" w:hAnsiTheme="majorHAnsi" w:cs="Times New Roman"/>
          <w:sz w:val="24"/>
          <w:szCs w:val="24"/>
          <w:lang w:eastAsia="ja-JP"/>
        </w:rPr>
        <w:t>0</w:t>
      </w:r>
    </w:p>
    <w:p w14:paraId="308B5408"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p>
    <w:p w14:paraId="6C2375C5" w14:textId="368524DD"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Osalejad:</w:t>
      </w:r>
      <w:r w:rsidRPr="00A80B58">
        <w:rPr>
          <w:rFonts w:asciiTheme="majorHAnsi" w:eastAsia="MS Mincho" w:hAnsiTheme="majorHAnsi" w:cs="Times New Roman"/>
          <w:sz w:val="24"/>
          <w:szCs w:val="24"/>
          <w:lang w:eastAsia="ja-JP"/>
        </w:rPr>
        <w:t xml:space="preserve"> Han</w:t>
      </w:r>
      <w:r w:rsidR="00D52435" w:rsidRPr="00A80B58">
        <w:rPr>
          <w:rFonts w:asciiTheme="majorHAnsi" w:eastAsia="MS Mincho" w:hAnsiTheme="majorHAnsi" w:cs="Times New Roman"/>
          <w:sz w:val="24"/>
          <w:szCs w:val="24"/>
          <w:lang w:eastAsia="ja-JP"/>
        </w:rPr>
        <w:t>no Nõmme, Jüri Kiik, Mari Sepp</w:t>
      </w:r>
      <w:r w:rsidRPr="00A80B58">
        <w:rPr>
          <w:rFonts w:asciiTheme="majorHAnsi" w:eastAsia="MS Mincho" w:hAnsiTheme="majorHAnsi" w:cs="Times New Roman"/>
          <w:sz w:val="24"/>
          <w:szCs w:val="24"/>
          <w:lang w:eastAsia="ja-JP"/>
        </w:rPr>
        <w:t>, Raim Sarv, Valdek Kilk</w:t>
      </w:r>
      <w:r w:rsidR="00496B4C" w:rsidRPr="00A80B58">
        <w:rPr>
          <w:rFonts w:asciiTheme="majorHAnsi" w:eastAsia="MS Mincho" w:hAnsiTheme="majorHAnsi" w:cs="Times New Roman"/>
          <w:sz w:val="24"/>
          <w:szCs w:val="24"/>
          <w:lang w:eastAsia="ja-JP"/>
        </w:rPr>
        <w:t xml:space="preserve">, </w:t>
      </w:r>
      <w:r w:rsidR="009C5331" w:rsidRPr="00A80B58">
        <w:rPr>
          <w:rFonts w:asciiTheme="majorHAnsi" w:eastAsia="MS Mincho" w:hAnsiTheme="majorHAnsi" w:cs="Times New Roman"/>
          <w:sz w:val="24"/>
          <w:szCs w:val="24"/>
          <w:lang w:eastAsia="ja-JP"/>
        </w:rPr>
        <w:t>Olavi Kasemaa</w:t>
      </w:r>
      <w:r w:rsidR="002F0E9A">
        <w:rPr>
          <w:rFonts w:asciiTheme="majorHAnsi" w:eastAsia="MS Mincho" w:hAnsiTheme="majorHAnsi" w:cs="Times New Roman"/>
          <w:sz w:val="24"/>
          <w:szCs w:val="24"/>
          <w:lang w:eastAsia="ja-JP"/>
        </w:rPr>
        <w:t>, Janika Saar, Peeter Pokkinen</w:t>
      </w:r>
    </w:p>
    <w:p w14:paraId="2769EF9E" w14:textId="77F011A3"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Puudus:</w:t>
      </w:r>
      <w:r w:rsidR="004E62AC" w:rsidRPr="00A80B58">
        <w:rPr>
          <w:rFonts w:asciiTheme="majorHAnsi" w:eastAsia="MS Mincho" w:hAnsiTheme="majorHAnsi" w:cs="Times New Roman"/>
          <w:sz w:val="24"/>
          <w:szCs w:val="24"/>
          <w:lang w:eastAsia="ja-JP"/>
        </w:rPr>
        <w:t xml:space="preserve"> </w:t>
      </w:r>
      <w:r w:rsidR="00496B4C" w:rsidRPr="00A80B58">
        <w:rPr>
          <w:rFonts w:asciiTheme="majorHAnsi" w:eastAsia="MS Mincho" w:hAnsiTheme="majorHAnsi" w:cs="Times New Roman"/>
          <w:sz w:val="24"/>
          <w:szCs w:val="24"/>
          <w:lang w:eastAsia="ja-JP"/>
        </w:rPr>
        <w:t xml:space="preserve"> Iraida Tšubenko</w:t>
      </w:r>
    </w:p>
    <w:p w14:paraId="5A163E13" w14:textId="4E4E06CE" w:rsidR="00B50F60" w:rsidRPr="00A80B58" w:rsidRDefault="009C5331" w:rsidP="00B50F60">
      <w:pPr>
        <w:spacing w:after="0" w:line="240" w:lineRule="auto"/>
        <w:rPr>
          <w:rFonts w:asciiTheme="majorHAnsi" w:eastAsia="Calibri" w:hAnsiTheme="majorHAnsi" w:cs="Times New Roman"/>
          <w:sz w:val="24"/>
          <w:szCs w:val="24"/>
          <w:lang w:eastAsia="ja-JP"/>
        </w:rPr>
      </w:pPr>
      <w:r w:rsidRPr="00A80B58">
        <w:rPr>
          <w:rFonts w:asciiTheme="majorHAnsi" w:eastAsia="Calibri" w:hAnsiTheme="majorHAnsi" w:cs="Times New Roman"/>
          <w:sz w:val="24"/>
          <w:szCs w:val="24"/>
          <w:lang w:eastAsia="ja-JP"/>
        </w:rPr>
        <w:t xml:space="preserve">Koosolekul osales </w:t>
      </w:r>
      <w:r w:rsidR="00B50F60" w:rsidRPr="00A80B58">
        <w:rPr>
          <w:rFonts w:asciiTheme="majorHAnsi" w:eastAsia="Calibri" w:hAnsiTheme="majorHAnsi" w:cs="Times New Roman"/>
          <w:sz w:val="24"/>
          <w:szCs w:val="24"/>
          <w:lang w:eastAsia="ja-JP"/>
        </w:rPr>
        <w:t>VRKÜ juhatuse assistent Reili Soppe</w:t>
      </w:r>
    </w:p>
    <w:p w14:paraId="22584A94"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Koosoleku juhataja:</w:t>
      </w:r>
      <w:r w:rsidRPr="00A80B58">
        <w:rPr>
          <w:rFonts w:asciiTheme="majorHAnsi" w:eastAsia="MS Mincho" w:hAnsiTheme="majorHAnsi" w:cs="Times New Roman"/>
          <w:sz w:val="24"/>
          <w:szCs w:val="24"/>
          <w:lang w:eastAsia="ja-JP"/>
        </w:rPr>
        <w:t xml:space="preserve"> Mari Sepp</w:t>
      </w:r>
    </w:p>
    <w:p w14:paraId="3031C3EB"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Protokollija</w:t>
      </w:r>
      <w:r w:rsidRPr="00A80B58">
        <w:rPr>
          <w:rFonts w:asciiTheme="majorHAnsi" w:eastAsia="MS Mincho" w:hAnsiTheme="majorHAnsi" w:cs="Times New Roman"/>
          <w:sz w:val="24"/>
          <w:szCs w:val="24"/>
          <w:lang w:eastAsia="ja-JP"/>
        </w:rPr>
        <w:t>: Reili Soppe</w:t>
      </w:r>
    </w:p>
    <w:p w14:paraId="0035D209" w14:textId="77777777" w:rsidR="00B50F60" w:rsidRPr="00A80B58" w:rsidRDefault="00B50F60" w:rsidP="00B50F60">
      <w:pPr>
        <w:spacing w:after="0" w:line="240" w:lineRule="auto"/>
        <w:rPr>
          <w:rFonts w:asciiTheme="majorHAnsi" w:eastAsia="Calibri" w:hAnsiTheme="majorHAnsi" w:cs="Times New Roman"/>
          <w:sz w:val="24"/>
          <w:szCs w:val="24"/>
          <w:lang w:eastAsia="ja-JP"/>
        </w:rPr>
      </w:pPr>
    </w:p>
    <w:p w14:paraId="2BC75792" w14:textId="77777777" w:rsidR="00B50F60" w:rsidRPr="00A80B58" w:rsidRDefault="00B50F60" w:rsidP="00B50F60">
      <w:pPr>
        <w:spacing w:after="0" w:line="240" w:lineRule="auto"/>
        <w:rPr>
          <w:rFonts w:asciiTheme="majorHAnsi" w:eastAsia="MS Mincho" w:hAnsiTheme="majorHAnsi" w:cs="Times New Roman"/>
          <w:b/>
          <w:sz w:val="24"/>
          <w:szCs w:val="24"/>
          <w:lang w:eastAsia="ja-JP"/>
        </w:rPr>
      </w:pPr>
      <w:r w:rsidRPr="00A80B58">
        <w:rPr>
          <w:rFonts w:asciiTheme="majorHAnsi" w:eastAsia="MS Mincho" w:hAnsiTheme="majorHAnsi" w:cs="Times New Roman"/>
          <w:b/>
          <w:sz w:val="24"/>
          <w:szCs w:val="24"/>
          <w:lang w:eastAsia="ja-JP"/>
        </w:rPr>
        <w:t xml:space="preserve">Päevakord: </w:t>
      </w:r>
    </w:p>
    <w:p w14:paraId="19774DA4" w14:textId="77777777" w:rsidR="005E279D" w:rsidRPr="00A80B58" w:rsidRDefault="005E279D" w:rsidP="00B50F60">
      <w:pPr>
        <w:spacing w:after="0" w:line="240" w:lineRule="auto"/>
        <w:rPr>
          <w:rFonts w:asciiTheme="majorHAnsi" w:eastAsia="MS Mincho" w:hAnsiTheme="majorHAnsi" w:cs="Times New Roman"/>
          <w:b/>
          <w:sz w:val="24"/>
          <w:szCs w:val="24"/>
          <w:lang w:eastAsia="ja-JP"/>
        </w:rPr>
      </w:pPr>
    </w:p>
    <w:p w14:paraId="1C7E88AB" w14:textId="0AE1269D" w:rsidR="00133678" w:rsidRDefault="002F0E9A" w:rsidP="008E3183">
      <w:pPr>
        <w:spacing w:after="0" w:line="240" w:lineRule="auto"/>
        <w:rPr>
          <w:rFonts w:ascii="Times" w:hAnsi="Times" w:cs="Times New Roman"/>
          <w:color w:val="000000"/>
          <w:sz w:val="24"/>
          <w:szCs w:val="24"/>
        </w:rPr>
      </w:pPr>
      <w:r w:rsidRPr="002F0E9A">
        <w:rPr>
          <w:rFonts w:ascii="Times" w:hAnsi="Times" w:cs="Times New Roman"/>
          <w:color w:val="000000"/>
          <w:sz w:val="24"/>
          <w:szCs w:val="24"/>
        </w:rPr>
        <w:t>1. Ettepaneku tegemise otsustamine PRIA-le projektitoetuse taotluste paremusjärjestusse seadmise kohta ning projektitoetuse taotluse rahuldamise või rahuldamata jätmise ja taotluse rahastamise suuruse kohta taotluste puhul, millega taotletakse projektitoetust kuni 60 000 eurot </w:t>
      </w:r>
      <w:r w:rsidRPr="002F0E9A">
        <w:rPr>
          <w:rFonts w:ascii="Times" w:hAnsi="Times" w:cs="Times New Roman"/>
          <w:color w:val="000000"/>
          <w:sz w:val="24"/>
          <w:szCs w:val="24"/>
        </w:rPr>
        <w:br/>
        <w:t>2. Üle 60 000-eurose toetussummaga projektide  saatmine üldkoosolekule ettepaneku tegemiseks PRIA-le taotluste paremusjärjestusse seadmise kohta ning projektitoetuse taotluse rahuldamise või rahuldamata jätmise ja taotluse rahastamise suuruse kohta.</w:t>
      </w:r>
      <w:r w:rsidRPr="002F0E9A">
        <w:rPr>
          <w:rFonts w:ascii="Times" w:hAnsi="Times" w:cs="Times New Roman"/>
          <w:color w:val="000000"/>
          <w:sz w:val="24"/>
          <w:szCs w:val="24"/>
        </w:rPr>
        <w:br/>
        <w:t>3. Liikmemaksud valdade ühinemisel</w:t>
      </w:r>
      <w:r w:rsidRPr="002F0E9A">
        <w:rPr>
          <w:rFonts w:ascii="Times" w:hAnsi="Times" w:cs="Times New Roman"/>
          <w:color w:val="000000"/>
          <w:sz w:val="24"/>
          <w:szCs w:val="24"/>
        </w:rPr>
        <w:br/>
        <w:t>4. Koostööprojektid</w:t>
      </w:r>
      <w:r w:rsidRPr="002F0E9A">
        <w:rPr>
          <w:rFonts w:ascii="Times" w:hAnsi="Times" w:cs="Times New Roman"/>
          <w:color w:val="000000"/>
          <w:sz w:val="24"/>
          <w:szCs w:val="24"/>
        </w:rPr>
        <w:br/>
        <w:t>5. Jooksvad küsimused</w:t>
      </w:r>
    </w:p>
    <w:p w14:paraId="32F03F91" w14:textId="77777777" w:rsidR="002F0E9A" w:rsidRPr="00A80B58" w:rsidRDefault="002F0E9A" w:rsidP="008E3183">
      <w:pPr>
        <w:spacing w:after="0" w:line="240" w:lineRule="auto"/>
        <w:rPr>
          <w:rFonts w:ascii="Times" w:hAnsi="Times" w:cs="Times New Roman"/>
          <w:color w:val="000000"/>
          <w:sz w:val="24"/>
          <w:szCs w:val="24"/>
        </w:rPr>
      </w:pPr>
    </w:p>
    <w:p w14:paraId="279EB82C" w14:textId="1E179BA7" w:rsidR="008E3183" w:rsidRPr="00A80B58" w:rsidRDefault="00133678" w:rsidP="008E3183">
      <w:pPr>
        <w:spacing w:after="0" w:line="240" w:lineRule="auto"/>
        <w:rPr>
          <w:rFonts w:ascii="Times" w:hAnsi="Times" w:cs="Times New Roman"/>
          <w:color w:val="000000"/>
          <w:sz w:val="24"/>
          <w:szCs w:val="24"/>
        </w:rPr>
      </w:pPr>
      <w:r w:rsidRPr="00A80B58">
        <w:rPr>
          <w:rFonts w:ascii="Times" w:hAnsi="Times" w:cs="Times New Roman"/>
          <w:color w:val="000000"/>
          <w:sz w:val="24"/>
          <w:szCs w:val="24"/>
        </w:rPr>
        <w:t>Juhatus kinnitas ühehäälselt p</w:t>
      </w:r>
      <w:r w:rsidR="00D6574F" w:rsidRPr="00A80B58">
        <w:rPr>
          <w:rFonts w:ascii="Times" w:hAnsi="Times" w:cs="Times New Roman"/>
          <w:color w:val="000000"/>
          <w:sz w:val="24"/>
          <w:szCs w:val="24"/>
        </w:rPr>
        <w:t>äevakorra</w:t>
      </w:r>
      <w:r w:rsidRPr="00A80B58">
        <w:rPr>
          <w:rFonts w:ascii="Times" w:hAnsi="Times" w:cs="Times New Roman"/>
          <w:color w:val="000000"/>
          <w:sz w:val="24"/>
          <w:szCs w:val="24"/>
        </w:rPr>
        <w:t>.</w:t>
      </w:r>
    </w:p>
    <w:p w14:paraId="4BE18C61" w14:textId="77777777" w:rsidR="00D6574F" w:rsidRPr="00A80B58" w:rsidRDefault="00D6574F" w:rsidP="008E3183">
      <w:pPr>
        <w:spacing w:after="0" w:line="240" w:lineRule="auto"/>
        <w:rPr>
          <w:rFonts w:ascii="Times" w:hAnsi="Times" w:cs="Times New Roman"/>
          <w:color w:val="000000"/>
          <w:sz w:val="24"/>
          <w:szCs w:val="24"/>
        </w:rPr>
      </w:pPr>
    </w:p>
    <w:p w14:paraId="62BE74C0" w14:textId="03592475" w:rsidR="008E3183" w:rsidRPr="00A80B58" w:rsidRDefault="002F0E9A" w:rsidP="008E3183">
      <w:pPr>
        <w:pStyle w:val="Loendilik"/>
        <w:numPr>
          <w:ilvl w:val="0"/>
          <w:numId w:val="16"/>
        </w:numPr>
        <w:spacing w:after="0" w:line="240" w:lineRule="auto"/>
        <w:rPr>
          <w:rFonts w:ascii="Times" w:eastAsia="Times New Roman" w:hAnsi="Times" w:cs="Times New Roman"/>
          <w:b/>
          <w:sz w:val="24"/>
          <w:szCs w:val="24"/>
        </w:rPr>
      </w:pPr>
      <w:r w:rsidRPr="002F0E9A">
        <w:rPr>
          <w:rFonts w:ascii="Times" w:eastAsia="PMingLiU" w:hAnsi="Times" w:cs="PMingLiU"/>
          <w:b/>
          <w:color w:val="000000"/>
          <w:sz w:val="24"/>
          <w:szCs w:val="24"/>
        </w:rPr>
        <w:t>Ettepaneku tegemise otsustamine PRIA-le projektitoetuse taotluste paremusjärjestusse seadmise kohta ning projektitoetuse taotluse rahuldamise või rahuldamata jätmise ja taotluse rahastamise suuruse kohta taotluste puhul, millega taotletakse projektitoetust kuni 60 000 eurot </w:t>
      </w:r>
      <w:r w:rsidRPr="002F0E9A">
        <w:rPr>
          <w:rFonts w:ascii="Times" w:eastAsia="PMingLiU" w:hAnsi="Times" w:cs="PMingLiU"/>
          <w:b/>
          <w:color w:val="000000"/>
          <w:sz w:val="24"/>
          <w:szCs w:val="24"/>
        </w:rPr>
        <w:br/>
      </w:r>
    </w:p>
    <w:p w14:paraId="2114E700" w14:textId="30CE2F8F" w:rsidR="002F0E9A" w:rsidRDefault="002F0E9A" w:rsidP="002F0E9A">
      <w:pPr>
        <w:widowControl w:val="0"/>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 xml:space="preserve">Projektitoetus taotluseid võeti vastu 25. 09-29.09 kella 17.00-ni. </w:t>
      </w:r>
    </w:p>
    <w:p w14:paraId="39EEBB53" w14:textId="595AB7C5" w:rsidR="002F0E9A" w:rsidRDefault="002F0E9A" w:rsidP="002F0E9A">
      <w:pPr>
        <w:widowControl w:val="0"/>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Kokku laekus 7 taotlust.</w:t>
      </w:r>
    </w:p>
    <w:p w14:paraId="16952E34" w14:textId="5F7E9FEE" w:rsidR="002F0E9A" w:rsidRDefault="002F0E9A" w:rsidP="002F0E9A">
      <w:pPr>
        <w:widowControl w:val="0"/>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I – tegevussuunda laekus kaks taotlust, ning mõlema taotluse toetussumma oli alla 60 000 euro. Mõlemad taotlused läksid ka hindamisele, kus  kvalifitseerus nendest üks taotlus.</w:t>
      </w:r>
    </w:p>
    <w:p w14:paraId="741A4C91" w14:textId="2CD533C7" w:rsidR="002F0E9A" w:rsidRDefault="002F0E9A" w:rsidP="002F0E9A">
      <w:pPr>
        <w:widowControl w:val="0"/>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 xml:space="preserve">II –tegevussuunda laekus neli taotlust. Kaks taotlust </w:t>
      </w:r>
      <w:r w:rsidR="009F5E12">
        <w:rPr>
          <w:rFonts w:asciiTheme="majorHAnsi" w:hAnsiTheme="majorHAnsi" w:cs="Arial"/>
          <w:sz w:val="24"/>
          <w:szCs w:val="24"/>
        </w:rPr>
        <w:t xml:space="preserve">oli toetussummas alla 60 000 euro </w:t>
      </w:r>
      <w:r w:rsidR="009F5E12">
        <w:rPr>
          <w:rFonts w:asciiTheme="majorHAnsi" w:hAnsiTheme="majorHAnsi" w:cs="Arial"/>
          <w:sz w:val="24"/>
          <w:szCs w:val="24"/>
        </w:rPr>
        <w:lastRenderedPageBreak/>
        <w:t>ja kaks taotlust üle 60 000 euro.</w:t>
      </w:r>
    </w:p>
    <w:p w14:paraId="2FF8420D" w14:textId="23B22203" w:rsidR="002F0E9A" w:rsidRDefault="002F0E9A" w:rsidP="002F0E9A">
      <w:pPr>
        <w:widowControl w:val="0"/>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III-tegevussuunda laekus üks</w:t>
      </w:r>
      <w:r w:rsidR="009F5E12">
        <w:rPr>
          <w:rFonts w:asciiTheme="majorHAnsi" w:hAnsiTheme="majorHAnsi" w:cs="Arial"/>
          <w:sz w:val="24"/>
          <w:szCs w:val="24"/>
        </w:rPr>
        <w:t xml:space="preserve"> taotlus</w:t>
      </w:r>
      <w:r>
        <w:rPr>
          <w:rFonts w:asciiTheme="majorHAnsi" w:hAnsiTheme="majorHAnsi" w:cs="Arial"/>
          <w:sz w:val="24"/>
          <w:szCs w:val="24"/>
        </w:rPr>
        <w:t>,</w:t>
      </w:r>
      <w:r w:rsidR="009F5E12">
        <w:rPr>
          <w:rFonts w:asciiTheme="majorHAnsi" w:hAnsiTheme="majorHAnsi" w:cs="Arial"/>
          <w:sz w:val="24"/>
          <w:szCs w:val="24"/>
        </w:rPr>
        <w:t xml:space="preserve"> toetussummaga alla 60 000 euro. Taotlus</w:t>
      </w:r>
      <w:r>
        <w:rPr>
          <w:rFonts w:asciiTheme="majorHAnsi" w:hAnsiTheme="majorHAnsi" w:cs="Arial"/>
          <w:sz w:val="24"/>
          <w:szCs w:val="24"/>
        </w:rPr>
        <w:t xml:space="preserve"> läks hindamisele ning kvalifitseerus.</w:t>
      </w:r>
    </w:p>
    <w:p w14:paraId="4E5FC2CD" w14:textId="44AFFCA3" w:rsidR="002F0E9A" w:rsidRDefault="002F0E9A" w:rsidP="002F0E9A">
      <w:pPr>
        <w:widowControl w:val="0"/>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 xml:space="preserve">( Taotluste reg leht Lisa 1). </w:t>
      </w:r>
    </w:p>
    <w:p w14:paraId="4AC10784" w14:textId="77777777" w:rsidR="002F0E9A" w:rsidRDefault="002F0E9A" w:rsidP="002F0E9A">
      <w:pPr>
        <w:widowControl w:val="0"/>
        <w:autoSpaceDE w:val="0"/>
        <w:autoSpaceDN w:val="0"/>
        <w:adjustRightInd w:val="0"/>
        <w:spacing w:after="0" w:line="240" w:lineRule="auto"/>
        <w:rPr>
          <w:rFonts w:asciiTheme="majorHAnsi" w:hAnsiTheme="majorHAnsi" w:cs="Arial"/>
          <w:sz w:val="24"/>
          <w:szCs w:val="24"/>
        </w:rPr>
      </w:pPr>
      <w:r>
        <w:rPr>
          <w:rFonts w:asciiTheme="majorHAnsi" w:hAnsiTheme="majorHAnsi" w:cs="Arial"/>
          <w:sz w:val="24"/>
          <w:szCs w:val="24"/>
        </w:rPr>
        <w:t xml:space="preserve">Juhatus on kontrollinud, et hindamised toimusid etteantud nõuete kohaselt. </w:t>
      </w:r>
    </w:p>
    <w:p w14:paraId="6A4A3302" w14:textId="77777777" w:rsidR="002F0E9A" w:rsidRDefault="002F0E9A" w:rsidP="002F0E9A">
      <w:pPr>
        <w:widowControl w:val="0"/>
        <w:autoSpaceDE w:val="0"/>
        <w:autoSpaceDN w:val="0"/>
        <w:adjustRightInd w:val="0"/>
        <w:spacing w:after="0" w:line="240" w:lineRule="auto"/>
        <w:ind w:left="360"/>
        <w:rPr>
          <w:rFonts w:asciiTheme="majorHAnsi" w:hAnsiTheme="majorHAnsi" w:cs="Arial"/>
          <w:sz w:val="24"/>
          <w:szCs w:val="24"/>
        </w:rPr>
      </w:pPr>
    </w:p>
    <w:p w14:paraId="3B93CEAF" w14:textId="77777777" w:rsidR="002F0E9A" w:rsidRDefault="002F0E9A" w:rsidP="002F0E9A">
      <w:pPr>
        <w:widowControl w:val="0"/>
        <w:autoSpaceDE w:val="0"/>
        <w:autoSpaceDN w:val="0"/>
        <w:adjustRightInd w:val="0"/>
        <w:spacing w:after="0" w:line="240" w:lineRule="auto"/>
        <w:ind w:left="360"/>
        <w:rPr>
          <w:rFonts w:asciiTheme="majorHAnsi" w:hAnsiTheme="majorHAnsi" w:cs="Arial"/>
          <w:sz w:val="24"/>
          <w:szCs w:val="24"/>
        </w:rPr>
      </w:pPr>
    </w:p>
    <w:p w14:paraId="306CEC30" w14:textId="459947A7" w:rsidR="002F0E9A" w:rsidRPr="009A4275" w:rsidRDefault="009A4275" w:rsidP="002F0E9A">
      <w:pPr>
        <w:widowControl w:val="0"/>
        <w:autoSpaceDE w:val="0"/>
        <w:autoSpaceDN w:val="0"/>
        <w:adjustRightInd w:val="0"/>
        <w:spacing w:after="0" w:line="240" w:lineRule="auto"/>
        <w:rPr>
          <w:rFonts w:asciiTheme="majorHAnsi" w:hAnsiTheme="majorHAnsi" w:cs="Arial"/>
          <w:b/>
          <w:sz w:val="24"/>
          <w:szCs w:val="24"/>
        </w:rPr>
      </w:pPr>
      <w:r w:rsidRPr="009A4275">
        <w:rPr>
          <w:rFonts w:asciiTheme="majorHAnsi" w:hAnsiTheme="majorHAnsi" w:cs="Arial"/>
          <w:b/>
          <w:sz w:val="24"/>
          <w:szCs w:val="24"/>
        </w:rPr>
        <w:t>1.1</w:t>
      </w:r>
      <w:r>
        <w:rPr>
          <w:rFonts w:asciiTheme="majorHAnsi" w:hAnsiTheme="majorHAnsi" w:cs="Arial"/>
          <w:b/>
          <w:sz w:val="24"/>
          <w:szCs w:val="24"/>
        </w:rPr>
        <w:t>.</w:t>
      </w:r>
      <w:r w:rsidRPr="009A4275">
        <w:rPr>
          <w:rFonts w:asciiTheme="majorHAnsi" w:hAnsiTheme="majorHAnsi" w:cs="Arial"/>
          <w:b/>
          <w:sz w:val="24"/>
          <w:szCs w:val="24"/>
        </w:rPr>
        <w:t xml:space="preserve"> </w:t>
      </w:r>
      <w:r w:rsidR="009F5E12" w:rsidRPr="009A4275">
        <w:rPr>
          <w:rFonts w:asciiTheme="majorHAnsi" w:hAnsiTheme="majorHAnsi" w:cs="Arial"/>
          <w:b/>
          <w:sz w:val="24"/>
          <w:szCs w:val="24"/>
        </w:rPr>
        <w:t xml:space="preserve">I tegevussuuna </w:t>
      </w:r>
      <w:r>
        <w:rPr>
          <w:rFonts w:asciiTheme="majorHAnsi" w:hAnsiTheme="majorHAnsi" w:cs="Arial"/>
          <w:b/>
          <w:sz w:val="24"/>
          <w:szCs w:val="24"/>
        </w:rPr>
        <w:t xml:space="preserve">(töötlemine ja tootmine) </w:t>
      </w:r>
      <w:r w:rsidR="009F5E12" w:rsidRPr="009A4275">
        <w:rPr>
          <w:rFonts w:asciiTheme="majorHAnsi" w:hAnsiTheme="majorHAnsi" w:cs="Arial"/>
          <w:b/>
          <w:sz w:val="24"/>
          <w:szCs w:val="24"/>
        </w:rPr>
        <w:t>a</w:t>
      </w:r>
      <w:r>
        <w:rPr>
          <w:rFonts w:asciiTheme="majorHAnsi" w:hAnsiTheme="majorHAnsi" w:cs="Arial"/>
          <w:b/>
          <w:sz w:val="24"/>
          <w:szCs w:val="24"/>
        </w:rPr>
        <w:t>lla 60 000- euro</w:t>
      </w:r>
      <w:r w:rsidR="002F0E9A" w:rsidRPr="009A4275">
        <w:rPr>
          <w:rFonts w:asciiTheme="majorHAnsi" w:hAnsiTheme="majorHAnsi" w:cs="Arial"/>
          <w:b/>
          <w:sz w:val="24"/>
          <w:szCs w:val="24"/>
        </w:rPr>
        <w:t xml:space="preserve"> projektitoetuse taotluste paremusjärjestus peale hindamist kujunes järgnevalt:</w:t>
      </w:r>
    </w:p>
    <w:p w14:paraId="523F8DBE" w14:textId="77777777" w:rsidR="00D23514" w:rsidRPr="00A80B58" w:rsidRDefault="00D23514" w:rsidP="00D23514">
      <w:pPr>
        <w:spacing w:after="0" w:line="240" w:lineRule="auto"/>
        <w:rPr>
          <w:rFonts w:ascii="Times" w:eastAsia="Times New Roman" w:hAnsi="Times" w:cs="Times New Roman"/>
          <w:b/>
          <w:sz w:val="24"/>
          <w:szCs w:val="24"/>
        </w:rPr>
      </w:pPr>
    </w:p>
    <w:p w14:paraId="5341A045" w14:textId="77777777" w:rsidR="00144015" w:rsidRPr="002F0E9A" w:rsidRDefault="00B97CC4" w:rsidP="002F0E9A">
      <w:pPr>
        <w:spacing w:after="0" w:line="240" w:lineRule="auto"/>
        <w:ind w:left="720"/>
        <w:rPr>
          <w:rFonts w:ascii="Times" w:eastAsia="Times New Roman" w:hAnsi="Times" w:cs="Times New Roman"/>
          <w:sz w:val="24"/>
          <w:szCs w:val="24"/>
        </w:rPr>
      </w:pPr>
      <w:r w:rsidRPr="002F0E9A">
        <w:rPr>
          <w:rFonts w:ascii="Times" w:eastAsia="Times New Roman" w:hAnsi="Times" w:cs="Times New Roman"/>
          <w:sz w:val="24"/>
          <w:szCs w:val="24"/>
        </w:rPr>
        <w:t>1) projektitoetuse taotlus nr 2017-2-T1-02 (kalapump) – hindepunkte 5,971</w:t>
      </w:r>
    </w:p>
    <w:p w14:paraId="17AE491E" w14:textId="39DA0B5B" w:rsidR="00144015" w:rsidRPr="002F0E9A" w:rsidRDefault="00B97CC4" w:rsidP="002F0E9A">
      <w:pPr>
        <w:spacing w:after="0" w:line="240" w:lineRule="auto"/>
        <w:ind w:left="720"/>
        <w:rPr>
          <w:rFonts w:ascii="Times" w:eastAsia="Times New Roman" w:hAnsi="Times" w:cs="Times New Roman"/>
          <w:sz w:val="24"/>
          <w:szCs w:val="24"/>
        </w:rPr>
      </w:pPr>
      <w:r w:rsidRPr="002F0E9A">
        <w:rPr>
          <w:rFonts w:ascii="Times" w:eastAsia="Times New Roman" w:hAnsi="Times" w:cs="Times New Roman"/>
          <w:sz w:val="24"/>
          <w:szCs w:val="24"/>
        </w:rPr>
        <w:t>2) projektitoetus</w:t>
      </w:r>
      <w:r w:rsidR="002F0E9A">
        <w:rPr>
          <w:rFonts w:ascii="Times" w:eastAsia="Times New Roman" w:hAnsi="Times" w:cs="Times New Roman"/>
          <w:sz w:val="24"/>
          <w:szCs w:val="24"/>
        </w:rPr>
        <w:t>e taotlus nr 2017-2-T1-01 (suitsu</w:t>
      </w:r>
      <w:r w:rsidRPr="002F0E9A">
        <w:rPr>
          <w:rFonts w:ascii="Times" w:eastAsia="Times New Roman" w:hAnsi="Times" w:cs="Times New Roman"/>
          <w:sz w:val="24"/>
          <w:szCs w:val="24"/>
        </w:rPr>
        <w:t>tuskamber) – hindepunkte 6,486</w:t>
      </w:r>
    </w:p>
    <w:p w14:paraId="1437B368" w14:textId="77777777" w:rsidR="00144015" w:rsidRPr="002F0E9A" w:rsidRDefault="00B97CC4" w:rsidP="002F0E9A">
      <w:pPr>
        <w:spacing w:after="0" w:line="240" w:lineRule="auto"/>
        <w:ind w:left="720"/>
        <w:rPr>
          <w:rFonts w:ascii="Times" w:eastAsia="Times New Roman" w:hAnsi="Times" w:cs="Times New Roman"/>
          <w:sz w:val="24"/>
          <w:szCs w:val="24"/>
        </w:rPr>
      </w:pPr>
      <w:r w:rsidRPr="002F0E9A">
        <w:rPr>
          <w:rFonts w:ascii="Times" w:eastAsia="Times New Roman" w:hAnsi="Times" w:cs="Times New Roman"/>
          <w:sz w:val="24"/>
          <w:szCs w:val="24"/>
        </w:rPr>
        <w:t>Taotlust 2017-2-T1-01 hindas ühe kriteeriumi lõikes vähemalt kolm hindamiskomisjoni liiget hindega 1 või 2, taotlus ei kvalifitseerunud.</w:t>
      </w:r>
    </w:p>
    <w:p w14:paraId="286B5909" w14:textId="77777777" w:rsidR="00983D62" w:rsidRPr="00A80B58" w:rsidRDefault="00983D62" w:rsidP="00133678">
      <w:pPr>
        <w:spacing w:after="0" w:line="240" w:lineRule="auto"/>
        <w:rPr>
          <w:rFonts w:ascii="Times" w:eastAsia="Times New Roman" w:hAnsi="Times" w:cs="Times New Roman"/>
          <w:sz w:val="24"/>
          <w:szCs w:val="24"/>
        </w:rPr>
      </w:pPr>
    </w:p>
    <w:p w14:paraId="66E278FF" w14:textId="543FF922" w:rsidR="009F5E12" w:rsidRPr="009F5E12" w:rsidRDefault="00983D62" w:rsidP="009F5E12">
      <w:pPr>
        <w:spacing w:after="0" w:line="240" w:lineRule="auto"/>
        <w:rPr>
          <w:rFonts w:ascii="Cambria" w:eastAsia="MS Mincho" w:hAnsi="Cambria" w:cs="Times New Roman"/>
          <w:sz w:val="24"/>
          <w:szCs w:val="24"/>
          <w:lang w:eastAsia="ja-JP"/>
        </w:rPr>
      </w:pPr>
      <w:r w:rsidRPr="00A80B58">
        <w:rPr>
          <w:rFonts w:ascii="Times" w:eastAsia="Times New Roman" w:hAnsi="Times" w:cs="Times New Roman"/>
          <w:sz w:val="24"/>
          <w:szCs w:val="24"/>
        </w:rPr>
        <w:t xml:space="preserve">Ettepanek: </w:t>
      </w:r>
      <w:r w:rsidR="009F5E12" w:rsidRPr="009F5E12">
        <w:rPr>
          <w:rFonts w:ascii="Cambria" w:eastAsia="MS Mincho" w:hAnsi="Cambria" w:cs="Times New Roman"/>
          <w:sz w:val="24"/>
          <w:szCs w:val="24"/>
          <w:lang w:eastAsia="ja-JP"/>
        </w:rPr>
        <w:t xml:space="preserve">kinnitada </w:t>
      </w:r>
      <w:r w:rsidR="009F5E12">
        <w:rPr>
          <w:rFonts w:ascii="Cambria" w:eastAsia="MS Mincho" w:hAnsi="Cambria" w:cs="Times New Roman"/>
          <w:sz w:val="24"/>
          <w:szCs w:val="24"/>
          <w:lang w:eastAsia="ja-JP"/>
        </w:rPr>
        <w:t xml:space="preserve">I-tegevussuuna </w:t>
      </w:r>
      <w:r w:rsidR="009F5E12" w:rsidRPr="009F5E12">
        <w:rPr>
          <w:rFonts w:ascii="Cambria" w:eastAsia="MS Mincho" w:hAnsi="Cambria" w:cs="Times New Roman"/>
          <w:sz w:val="24"/>
          <w:szCs w:val="24"/>
          <w:lang w:eastAsia="ja-JP"/>
        </w:rPr>
        <w:t xml:space="preserve">alla 60000 euro projektitoetus taotluste paremusjärjestus ning teha PRIA-le ettepanek rahuldada alla 60 000 euro maksvate hindamisele läinud </w:t>
      </w:r>
      <w:r w:rsidR="00A03924">
        <w:rPr>
          <w:rFonts w:ascii="Cambria" w:eastAsia="MS Mincho" w:hAnsi="Cambria" w:cs="Times New Roman"/>
          <w:sz w:val="24"/>
          <w:szCs w:val="24"/>
          <w:lang w:eastAsia="ja-JP"/>
        </w:rPr>
        <w:t>ning kvalifitseerunud projekti taotlus</w:t>
      </w:r>
      <w:r w:rsidR="009F5E12" w:rsidRPr="009F5E12">
        <w:rPr>
          <w:rFonts w:ascii="Cambria" w:eastAsia="MS Mincho" w:hAnsi="Cambria" w:cs="Times New Roman"/>
          <w:sz w:val="24"/>
          <w:szCs w:val="24"/>
          <w:lang w:eastAsia="ja-JP"/>
        </w:rPr>
        <w:t xml:space="preserve"> ning rahastada taotletud toetuse summa ulatuses.</w:t>
      </w:r>
    </w:p>
    <w:p w14:paraId="1A9C440A" w14:textId="0576A893" w:rsidR="00983D62" w:rsidRPr="00A80B58" w:rsidRDefault="00983D62" w:rsidP="00133678">
      <w:pPr>
        <w:spacing w:after="0" w:line="240" w:lineRule="auto"/>
        <w:rPr>
          <w:rFonts w:ascii="Times" w:eastAsia="Times New Roman" w:hAnsi="Times" w:cs="Times New Roman"/>
          <w:sz w:val="24"/>
          <w:szCs w:val="24"/>
        </w:rPr>
      </w:pPr>
    </w:p>
    <w:p w14:paraId="77EAECA6" w14:textId="2BE5028C" w:rsidR="00983D62" w:rsidRPr="00A80B58" w:rsidRDefault="009F5E12" w:rsidP="00133678">
      <w:pPr>
        <w:spacing w:after="0" w:line="240" w:lineRule="auto"/>
        <w:rPr>
          <w:rFonts w:ascii="Times" w:eastAsia="Times New Roman" w:hAnsi="Times" w:cs="Times New Roman"/>
          <w:sz w:val="24"/>
          <w:szCs w:val="24"/>
        </w:rPr>
      </w:pPr>
      <w:r>
        <w:rPr>
          <w:rFonts w:ascii="Times" w:eastAsia="Times New Roman" w:hAnsi="Times" w:cs="Times New Roman"/>
          <w:sz w:val="24"/>
          <w:szCs w:val="24"/>
        </w:rPr>
        <w:t>Hääletati: 8</w:t>
      </w:r>
      <w:r w:rsidR="00983D62" w:rsidRPr="00A80B58">
        <w:rPr>
          <w:rFonts w:ascii="Times" w:eastAsia="Times New Roman" w:hAnsi="Times" w:cs="Times New Roman"/>
          <w:sz w:val="24"/>
          <w:szCs w:val="24"/>
        </w:rPr>
        <w:t xml:space="preserve"> poolt, 0 vastu, 0 erapooletut</w:t>
      </w:r>
    </w:p>
    <w:p w14:paraId="038D543E" w14:textId="3DE4C30E" w:rsidR="009F5E12" w:rsidRDefault="002F3FA3" w:rsidP="009F5E12">
      <w:pPr>
        <w:spacing w:after="0" w:line="240" w:lineRule="auto"/>
        <w:rPr>
          <w:rFonts w:ascii="Cambria" w:eastAsia="MS Mincho" w:hAnsi="Cambria" w:cs="Times New Roman"/>
          <w:sz w:val="24"/>
          <w:szCs w:val="24"/>
          <w:lang w:eastAsia="ja-JP"/>
        </w:rPr>
      </w:pPr>
      <w:r>
        <w:rPr>
          <w:rFonts w:ascii="Times" w:eastAsia="Times New Roman" w:hAnsi="Times" w:cs="Times New Roman"/>
          <w:b/>
          <w:sz w:val="24"/>
          <w:szCs w:val="24"/>
        </w:rPr>
        <w:t>1.1</w:t>
      </w:r>
      <w:r w:rsidR="009A4275">
        <w:rPr>
          <w:rFonts w:ascii="Times" w:eastAsia="Times New Roman" w:hAnsi="Times" w:cs="Times New Roman"/>
          <w:b/>
          <w:sz w:val="24"/>
          <w:szCs w:val="24"/>
        </w:rPr>
        <w:t>.</w:t>
      </w:r>
      <w:r>
        <w:rPr>
          <w:rFonts w:ascii="Times" w:eastAsia="Times New Roman" w:hAnsi="Times" w:cs="Times New Roman"/>
          <w:b/>
          <w:sz w:val="24"/>
          <w:szCs w:val="24"/>
        </w:rPr>
        <w:t xml:space="preserve"> </w:t>
      </w:r>
      <w:r w:rsidR="00983D62" w:rsidRPr="00A80B58">
        <w:rPr>
          <w:rFonts w:ascii="Times" w:eastAsia="Times New Roman" w:hAnsi="Times" w:cs="Times New Roman"/>
          <w:b/>
          <w:sz w:val="24"/>
          <w:szCs w:val="24"/>
        </w:rPr>
        <w:t xml:space="preserve">Otsustati: </w:t>
      </w:r>
      <w:r w:rsidR="009F5E12" w:rsidRPr="009F5E12">
        <w:rPr>
          <w:rFonts w:ascii="Cambria" w:eastAsia="MS Mincho" w:hAnsi="Cambria" w:cs="Times New Roman"/>
          <w:sz w:val="24"/>
          <w:szCs w:val="24"/>
          <w:lang w:eastAsia="ja-JP"/>
        </w:rPr>
        <w:t>kinnitada</w:t>
      </w:r>
      <w:r w:rsidR="009F5E12">
        <w:rPr>
          <w:rFonts w:ascii="Cambria" w:eastAsia="MS Mincho" w:hAnsi="Cambria" w:cs="Times New Roman"/>
          <w:sz w:val="24"/>
          <w:szCs w:val="24"/>
          <w:lang w:eastAsia="ja-JP"/>
        </w:rPr>
        <w:t xml:space="preserve"> I-tegevussuuna </w:t>
      </w:r>
      <w:r w:rsidR="009F5E12" w:rsidRPr="009F5E12">
        <w:rPr>
          <w:rFonts w:ascii="Cambria" w:eastAsia="MS Mincho" w:hAnsi="Cambria" w:cs="Times New Roman"/>
          <w:sz w:val="24"/>
          <w:szCs w:val="24"/>
          <w:lang w:eastAsia="ja-JP"/>
        </w:rPr>
        <w:t xml:space="preserve"> alla 60000 euro projektitoetus taotluste paremusjärjestus ning teha PRIA-le ettepanek rahuldada  ning rahastada </w:t>
      </w:r>
      <w:r w:rsidR="009A4275" w:rsidRPr="009A4275">
        <w:rPr>
          <w:rFonts w:ascii="Cambria" w:eastAsia="MS Mincho" w:hAnsi="Cambria" w:cs="Times New Roman"/>
          <w:sz w:val="24"/>
          <w:szCs w:val="24"/>
          <w:lang w:eastAsia="ja-JP"/>
        </w:rPr>
        <w:t xml:space="preserve">projektitoetuse taotlus nr 2017-2-T1-02 </w:t>
      </w:r>
      <w:r w:rsidR="00B810E8">
        <w:rPr>
          <w:rFonts w:ascii="Cambria" w:eastAsia="MS Mincho" w:hAnsi="Cambria" w:cs="Times New Roman"/>
          <w:sz w:val="24"/>
          <w:szCs w:val="24"/>
          <w:lang w:eastAsia="ja-JP"/>
        </w:rPr>
        <w:t xml:space="preserve">taotletud </w:t>
      </w:r>
      <w:r w:rsidR="009F5E12" w:rsidRPr="009F5E12">
        <w:rPr>
          <w:rFonts w:ascii="Cambria" w:eastAsia="MS Mincho" w:hAnsi="Cambria" w:cs="Times New Roman"/>
          <w:sz w:val="24"/>
          <w:szCs w:val="24"/>
          <w:lang w:eastAsia="ja-JP"/>
        </w:rPr>
        <w:t>toetuse summa ulatuses.</w:t>
      </w:r>
    </w:p>
    <w:p w14:paraId="3B4E9590" w14:textId="77777777" w:rsidR="009F5E12" w:rsidRDefault="009F5E12" w:rsidP="009F5E12">
      <w:pPr>
        <w:spacing w:after="0" w:line="240" w:lineRule="auto"/>
        <w:rPr>
          <w:rFonts w:ascii="Cambria" w:eastAsia="MS Mincho" w:hAnsi="Cambria" w:cs="Times New Roman"/>
          <w:sz w:val="24"/>
          <w:szCs w:val="24"/>
          <w:lang w:eastAsia="ja-JP"/>
        </w:rPr>
      </w:pPr>
    </w:p>
    <w:p w14:paraId="2C763855" w14:textId="6C9D87D5" w:rsidR="009F5E12" w:rsidRPr="009A4275" w:rsidRDefault="009A4275" w:rsidP="009F5E12">
      <w:pPr>
        <w:spacing w:after="0" w:line="240" w:lineRule="auto"/>
        <w:rPr>
          <w:rFonts w:ascii="Cambria" w:eastAsia="MS Mincho" w:hAnsi="Cambria" w:cs="Times New Roman"/>
          <w:b/>
          <w:sz w:val="24"/>
          <w:szCs w:val="24"/>
          <w:lang w:eastAsia="ja-JP"/>
        </w:rPr>
      </w:pPr>
      <w:r w:rsidRPr="009A4275">
        <w:rPr>
          <w:rFonts w:ascii="Cambria" w:eastAsia="MS Mincho" w:hAnsi="Cambria" w:cs="Times New Roman"/>
          <w:b/>
          <w:sz w:val="24"/>
          <w:szCs w:val="24"/>
          <w:lang w:eastAsia="ja-JP"/>
        </w:rPr>
        <w:t>1.2</w:t>
      </w:r>
      <w:r>
        <w:rPr>
          <w:rFonts w:ascii="Cambria" w:eastAsia="MS Mincho" w:hAnsi="Cambria" w:cs="Times New Roman"/>
          <w:b/>
          <w:sz w:val="24"/>
          <w:szCs w:val="24"/>
          <w:lang w:eastAsia="ja-JP"/>
        </w:rPr>
        <w:t>.</w:t>
      </w:r>
      <w:r w:rsidRPr="009A4275">
        <w:rPr>
          <w:rFonts w:ascii="Cambria" w:eastAsia="MS Mincho" w:hAnsi="Cambria" w:cs="Times New Roman"/>
          <w:b/>
          <w:sz w:val="24"/>
          <w:szCs w:val="24"/>
          <w:lang w:eastAsia="ja-JP"/>
        </w:rPr>
        <w:t xml:space="preserve"> </w:t>
      </w:r>
      <w:r w:rsidR="009F5E12" w:rsidRPr="009A4275">
        <w:rPr>
          <w:rFonts w:ascii="Cambria" w:eastAsia="MS Mincho" w:hAnsi="Cambria" w:cs="Times New Roman"/>
          <w:b/>
          <w:sz w:val="24"/>
          <w:szCs w:val="24"/>
          <w:lang w:eastAsia="ja-JP"/>
        </w:rPr>
        <w:t xml:space="preserve">II </w:t>
      </w:r>
      <w:r>
        <w:rPr>
          <w:rFonts w:ascii="Cambria" w:eastAsia="MS Mincho" w:hAnsi="Cambria" w:cs="Times New Roman"/>
          <w:b/>
          <w:sz w:val="24"/>
          <w:szCs w:val="24"/>
          <w:lang w:eastAsia="ja-JP"/>
        </w:rPr>
        <w:t>–</w:t>
      </w:r>
      <w:r w:rsidR="009F5E12" w:rsidRPr="009A4275">
        <w:rPr>
          <w:rFonts w:ascii="Cambria" w:eastAsia="MS Mincho" w:hAnsi="Cambria" w:cs="Times New Roman"/>
          <w:b/>
          <w:sz w:val="24"/>
          <w:szCs w:val="24"/>
          <w:lang w:eastAsia="ja-JP"/>
        </w:rPr>
        <w:t xml:space="preserve"> tegevussuuna</w:t>
      </w:r>
      <w:r>
        <w:rPr>
          <w:rFonts w:ascii="Cambria" w:eastAsia="MS Mincho" w:hAnsi="Cambria" w:cs="Times New Roman"/>
          <w:b/>
          <w:sz w:val="24"/>
          <w:szCs w:val="24"/>
          <w:lang w:eastAsia="ja-JP"/>
        </w:rPr>
        <w:t xml:space="preserve"> (mitmekesistamine)</w:t>
      </w:r>
      <w:r w:rsidR="009F5E12" w:rsidRPr="009A4275">
        <w:rPr>
          <w:rFonts w:ascii="Cambria" w:eastAsia="MS Mincho" w:hAnsi="Cambria" w:cs="Times New Roman"/>
          <w:b/>
          <w:sz w:val="24"/>
          <w:szCs w:val="24"/>
          <w:lang w:eastAsia="ja-JP"/>
        </w:rPr>
        <w:t xml:space="preserve"> a</w:t>
      </w:r>
      <w:r>
        <w:rPr>
          <w:rFonts w:ascii="Cambria" w:eastAsia="MS Mincho" w:hAnsi="Cambria" w:cs="Times New Roman"/>
          <w:b/>
          <w:sz w:val="24"/>
          <w:szCs w:val="24"/>
          <w:lang w:eastAsia="ja-JP"/>
        </w:rPr>
        <w:t>lla 60 000- euro</w:t>
      </w:r>
      <w:r w:rsidR="009F5E12" w:rsidRPr="009A4275">
        <w:rPr>
          <w:rFonts w:ascii="Cambria" w:eastAsia="MS Mincho" w:hAnsi="Cambria" w:cs="Times New Roman"/>
          <w:b/>
          <w:sz w:val="24"/>
          <w:szCs w:val="24"/>
          <w:lang w:eastAsia="ja-JP"/>
        </w:rPr>
        <w:t xml:space="preserve"> projektitoetuse taotluste paremusjärjestus peale hindamist kujunes järgnevalt:</w:t>
      </w:r>
    </w:p>
    <w:p w14:paraId="3AEE9AA8" w14:textId="77777777" w:rsidR="009F5E12" w:rsidRDefault="009F5E12" w:rsidP="009F5E12">
      <w:pPr>
        <w:spacing w:after="0" w:line="240" w:lineRule="auto"/>
        <w:rPr>
          <w:rFonts w:ascii="Cambria" w:eastAsia="MS Mincho" w:hAnsi="Cambria" w:cs="Times New Roman"/>
          <w:sz w:val="24"/>
          <w:szCs w:val="24"/>
          <w:lang w:eastAsia="ja-JP"/>
        </w:rPr>
      </w:pPr>
    </w:p>
    <w:p w14:paraId="765C8763" w14:textId="77777777" w:rsidR="00144015" w:rsidRPr="009F5E12" w:rsidRDefault="00B97CC4" w:rsidP="009F5E12">
      <w:pPr>
        <w:spacing w:after="0" w:line="240" w:lineRule="auto"/>
        <w:ind w:left="720"/>
        <w:rPr>
          <w:rFonts w:ascii="Cambria" w:eastAsia="MS Mincho" w:hAnsi="Cambria" w:cs="Times New Roman"/>
          <w:sz w:val="24"/>
          <w:szCs w:val="24"/>
          <w:lang w:eastAsia="ja-JP"/>
        </w:rPr>
      </w:pPr>
      <w:r w:rsidRPr="009F5E12">
        <w:rPr>
          <w:rFonts w:ascii="Cambria" w:eastAsia="MS Mincho" w:hAnsi="Cambria" w:cs="Times New Roman"/>
          <w:sz w:val="24"/>
          <w:szCs w:val="24"/>
          <w:lang w:eastAsia="ja-JP"/>
        </w:rPr>
        <w:t>1) projektitoetuse taotlus nr 2017-2-T2-01 –hindepunkte 6,457</w:t>
      </w:r>
    </w:p>
    <w:p w14:paraId="56C2CAFD" w14:textId="77777777" w:rsidR="00144015" w:rsidRPr="009F5E12" w:rsidRDefault="00B97CC4" w:rsidP="009F5E12">
      <w:pPr>
        <w:spacing w:after="0" w:line="240" w:lineRule="auto"/>
        <w:ind w:left="720"/>
        <w:rPr>
          <w:rFonts w:ascii="Cambria" w:eastAsia="MS Mincho" w:hAnsi="Cambria" w:cs="Times New Roman"/>
          <w:sz w:val="24"/>
          <w:szCs w:val="24"/>
          <w:lang w:eastAsia="ja-JP"/>
        </w:rPr>
      </w:pPr>
      <w:r w:rsidRPr="009F5E12">
        <w:rPr>
          <w:rFonts w:ascii="Cambria" w:eastAsia="MS Mincho" w:hAnsi="Cambria" w:cs="Times New Roman"/>
          <w:sz w:val="24"/>
          <w:szCs w:val="24"/>
          <w:lang w:eastAsia="ja-JP"/>
        </w:rPr>
        <w:t xml:space="preserve">2) projektitoetuse taotlus nr 2017-2-T2-02 – hindepunkte 4,957 </w:t>
      </w:r>
    </w:p>
    <w:p w14:paraId="6EAFF383" w14:textId="77777777" w:rsidR="009F5E12" w:rsidRPr="009F5E12" w:rsidRDefault="009F5E12" w:rsidP="009F5E12">
      <w:pPr>
        <w:spacing w:after="0" w:line="240" w:lineRule="auto"/>
        <w:rPr>
          <w:rFonts w:ascii="Cambria" w:eastAsia="MS Mincho" w:hAnsi="Cambria" w:cs="Times New Roman"/>
          <w:sz w:val="24"/>
          <w:szCs w:val="24"/>
          <w:lang w:eastAsia="ja-JP"/>
        </w:rPr>
      </w:pPr>
    </w:p>
    <w:p w14:paraId="4E5BCC8D" w14:textId="6870A499" w:rsidR="009F5E12" w:rsidRDefault="009F5E12" w:rsidP="009F5E12">
      <w:pPr>
        <w:spacing w:after="0" w:line="240" w:lineRule="auto"/>
        <w:rPr>
          <w:rFonts w:ascii="Cambria" w:eastAsia="MS Mincho" w:hAnsi="Cambria" w:cs="Times New Roman"/>
          <w:sz w:val="24"/>
          <w:szCs w:val="24"/>
          <w:lang w:eastAsia="ja-JP"/>
        </w:rPr>
      </w:pPr>
      <w:r w:rsidRPr="009F5E12">
        <w:rPr>
          <w:rFonts w:ascii="Cambria" w:eastAsia="MS Mincho" w:hAnsi="Cambria" w:cs="Times New Roman"/>
          <w:sz w:val="24"/>
          <w:szCs w:val="24"/>
          <w:lang w:eastAsia="ja-JP"/>
        </w:rPr>
        <w:t>Kuna projektitoetuse taotlus nr 2017-2-T2-02</w:t>
      </w:r>
      <w:r>
        <w:rPr>
          <w:rFonts w:ascii="Cambria" w:eastAsia="MS Mincho" w:hAnsi="Cambria" w:cs="Times New Roman"/>
          <w:sz w:val="24"/>
          <w:szCs w:val="24"/>
          <w:lang w:eastAsia="ja-JP"/>
        </w:rPr>
        <w:t xml:space="preserve"> jäi II-tegevussuuna üldises paremusjärjestuses viimasele kohale ning </w:t>
      </w:r>
      <w:r w:rsidR="009A4275">
        <w:rPr>
          <w:rFonts w:ascii="Cambria" w:eastAsia="MS Mincho" w:hAnsi="Cambria" w:cs="Times New Roman"/>
          <w:sz w:val="24"/>
          <w:szCs w:val="24"/>
          <w:lang w:eastAsia="ja-JP"/>
        </w:rPr>
        <w:t xml:space="preserve">2017. aasta mitmekesistamise tegevussuuna </w:t>
      </w:r>
      <w:r>
        <w:rPr>
          <w:rFonts w:ascii="Cambria" w:eastAsia="MS Mincho" w:hAnsi="Cambria" w:cs="Times New Roman"/>
          <w:sz w:val="24"/>
          <w:szCs w:val="24"/>
          <w:lang w:eastAsia="ja-JP"/>
        </w:rPr>
        <w:t xml:space="preserve">eelarves raha sellele taotlusele ei </w:t>
      </w:r>
      <w:r w:rsidR="00FC5782">
        <w:rPr>
          <w:rFonts w:ascii="Cambria" w:eastAsia="MS Mincho" w:hAnsi="Cambria" w:cs="Times New Roman"/>
          <w:sz w:val="24"/>
          <w:szCs w:val="24"/>
          <w:lang w:eastAsia="ja-JP"/>
        </w:rPr>
        <w:t>enam ei piisanud</w:t>
      </w:r>
      <w:r>
        <w:rPr>
          <w:rFonts w:ascii="Cambria" w:eastAsia="MS Mincho" w:hAnsi="Cambria" w:cs="Times New Roman"/>
          <w:sz w:val="24"/>
          <w:szCs w:val="24"/>
          <w:lang w:eastAsia="ja-JP"/>
        </w:rPr>
        <w:t xml:space="preserve">, siis ei saa </w:t>
      </w:r>
      <w:r w:rsidR="009A4275">
        <w:rPr>
          <w:rFonts w:ascii="Cambria" w:eastAsia="MS Mincho" w:hAnsi="Cambria" w:cs="Times New Roman"/>
          <w:sz w:val="24"/>
          <w:szCs w:val="24"/>
          <w:lang w:eastAsia="ja-JP"/>
        </w:rPr>
        <w:t xml:space="preserve">juhatus </w:t>
      </w:r>
      <w:r>
        <w:rPr>
          <w:rFonts w:ascii="Cambria" w:eastAsia="MS Mincho" w:hAnsi="Cambria" w:cs="Times New Roman"/>
          <w:sz w:val="24"/>
          <w:szCs w:val="24"/>
          <w:lang w:eastAsia="ja-JP"/>
        </w:rPr>
        <w:t>PRIA</w:t>
      </w:r>
      <w:r w:rsidR="009A4275">
        <w:rPr>
          <w:rFonts w:ascii="Cambria" w:eastAsia="MS Mincho" w:hAnsi="Cambria" w:cs="Times New Roman"/>
          <w:sz w:val="24"/>
          <w:szCs w:val="24"/>
          <w:lang w:eastAsia="ja-JP"/>
        </w:rPr>
        <w:t>-le sellekohast rahastamisettepanekut</w:t>
      </w:r>
      <w:r>
        <w:rPr>
          <w:rFonts w:ascii="Cambria" w:eastAsia="MS Mincho" w:hAnsi="Cambria" w:cs="Times New Roman"/>
          <w:sz w:val="24"/>
          <w:szCs w:val="24"/>
          <w:lang w:eastAsia="ja-JP"/>
        </w:rPr>
        <w:t xml:space="preserve"> teha.</w:t>
      </w:r>
    </w:p>
    <w:p w14:paraId="45BFE815" w14:textId="77777777" w:rsidR="009F5E12" w:rsidRDefault="009F5E12" w:rsidP="009F5E12">
      <w:pPr>
        <w:spacing w:after="0" w:line="240" w:lineRule="auto"/>
        <w:rPr>
          <w:rFonts w:ascii="Cambria" w:eastAsia="MS Mincho" w:hAnsi="Cambria" w:cs="Times New Roman"/>
          <w:sz w:val="24"/>
          <w:szCs w:val="24"/>
          <w:lang w:eastAsia="ja-JP"/>
        </w:rPr>
      </w:pPr>
    </w:p>
    <w:p w14:paraId="567A3D2F" w14:textId="728F3839" w:rsidR="009F5E12" w:rsidRPr="009F5E12" w:rsidRDefault="009F5E12" w:rsidP="009F5E12">
      <w:pPr>
        <w:spacing w:after="0" w:line="240" w:lineRule="auto"/>
        <w:rPr>
          <w:rFonts w:ascii="Cambria" w:eastAsia="MS Mincho" w:hAnsi="Cambria" w:cs="Times New Roman"/>
          <w:sz w:val="24"/>
          <w:szCs w:val="24"/>
          <w:lang w:eastAsia="ja-JP"/>
        </w:rPr>
      </w:pPr>
      <w:r w:rsidRPr="009F5E12">
        <w:rPr>
          <w:rFonts w:ascii="Cambria" w:eastAsia="MS Mincho" w:hAnsi="Cambria" w:cs="Times New Roman"/>
          <w:sz w:val="24"/>
          <w:szCs w:val="24"/>
          <w:lang w:eastAsia="ja-JP"/>
        </w:rPr>
        <w:t>Ettepanek: kinnitada I</w:t>
      </w:r>
      <w:r>
        <w:rPr>
          <w:rFonts w:ascii="Cambria" w:eastAsia="MS Mincho" w:hAnsi="Cambria" w:cs="Times New Roman"/>
          <w:sz w:val="24"/>
          <w:szCs w:val="24"/>
          <w:lang w:eastAsia="ja-JP"/>
        </w:rPr>
        <w:t>I</w:t>
      </w:r>
      <w:r w:rsidRPr="009F5E12">
        <w:rPr>
          <w:rFonts w:ascii="Cambria" w:eastAsia="MS Mincho" w:hAnsi="Cambria" w:cs="Times New Roman"/>
          <w:sz w:val="24"/>
          <w:szCs w:val="24"/>
          <w:lang w:eastAsia="ja-JP"/>
        </w:rPr>
        <w:t>-tegevussuuna alla 60000 euro projektitoetus taotluste paremusjärjestus ning teha PRIA-le ettepanek rahuldada projektitoetuse taotlus nr 2017-2-T2-01 ning rahastada taotletud toetuse summa ulatuses.</w:t>
      </w:r>
    </w:p>
    <w:p w14:paraId="6E374D76" w14:textId="77777777" w:rsidR="009F5E12" w:rsidRPr="009F5E12" w:rsidRDefault="009F5E12" w:rsidP="009F5E12">
      <w:pPr>
        <w:spacing w:after="0" w:line="240" w:lineRule="auto"/>
        <w:rPr>
          <w:rFonts w:ascii="Cambria" w:eastAsia="MS Mincho" w:hAnsi="Cambria" w:cs="Times New Roman"/>
          <w:sz w:val="24"/>
          <w:szCs w:val="24"/>
          <w:lang w:eastAsia="ja-JP"/>
        </w:rPr>
      </w:pPr>
    </w:p>
    <w:p w14:paraId="19807F1D" w14:textId="77777777" w:rsidR="009A4275" w:rsidRPr="009A4275" w:rsidRDefault="009A4275" w:rsidP="009A4275">
      <w:pPr>
        <w:spacing w:after="0" w:line="240" w:lineRule="auto"/>
        <w:rPr>
          <w:rFonts w:ascii="Cambria" w:eastAsia="MS Mincho" w:hAnsi="Cambria" w:cs="Times New Roman"/>
          <w:sz w:val="24"/>
          <w:szCs w:val="24"/>
          <w:lang w:eastAsia="ja-JP"/>
        </w:rPr>
      </w:pPr>
      <w:r w:rsidRPr="009A4275">
        <w:rPr>
          <w:rFonts w:ascii="Cambria" w:eastAsia="MS Mincho" w:hAnsi="Cambria" w:cs="Times New Roman"/>
          <w:sz w:val="24"/>
          <w:szCs w:val="24"/>
          <w:lang w:eastAsia="ja-JP"/>
        </w:rPr>
        <w:t>Hääletati: 8 poolt, 0 vastu, 0 erapooletut</w:t>
      </w:r>
    </w:p>
    <w:p w14:paraId="719947E2" w14:textId="0C1BC369" w:rsidR="009A4275" w:rsidRDefault="009A4275" w:rsidP="009A4275">
      <w:pPr>
        <w:spacing w:after="0" w:line="240" w:lineRule="auto"/>
        <w:rPr>
          <w:rFonts w:ascii="Cambria" w:eastAsia="MS Mincho" w:hAnsi="Cambria" w:cs="Times New Roman"/>
          <w:sz w:val="24"/>
          <w:szCs w:val="24"/>
          <w:lang w:eastAsia="ja-JP"/>
        </w:rPr>
      </w:pPr>
      <w:r>
        <w:rPr>
          <w:rFonts w:ascii="Cambria" w:eastAsia="MS Mincho" w:hAnsi="Cambria" w:cs="Times New Roman"/>
          <w:b/>
          <w:sz w:val="24"/>
          <w:szCs w:val="24"/>
          <w:lang w:eastAsia="ja-JP"/>
        </w:rPr>
        <w:t>1. 2.</w:t>
      </w:r>
      <w:r w:rsidRPr="009A4275">
        <w:rPr>
          <w:rFonts w:ascii="Cambria" w:eastAsia="MS Mincho" w:hAnsi="Cambria" w:cs="Times New Roman"/>
          <w:b/>
          <w:sz w:val="24"/>
          <w:szCs w:val="24"/>
          <w:lang w:eastAsia="ja-JP"/>
        </w:rPr>
        <w:t xml:space="preserve"> Otsustati: </w:t>
      </w:r>
      <w:r w:rsidRPr="009A4275">
        <w:rPr>
          <w:rFonts w:ascii="Cambria" w:eastAsia="MS Mincho" w:hAnsi="Cambria" w:cs="Times New Roman"/>
          <w:sz w:val="24"/>
          <w:szCs w:val="24"/>
          <w:lang w:eastAsia="ja-JP"/>
        </w:rPr>
        <w:t>kinnitada I</w:t>
      </w:r>
      <w:r>
        <w:rPr>
          <w:rFonts w:ascii="Cambria" w:eastAsia="MS Mincho" w:hAnsi="Cambria" w:cs="Times New Roman"/>
          <w:sz w:val="24"/>
          <w:szCs w:val="24"/>
          <w:lang w:eastAsia="ja-JP"/>
        </w:rPr>
        <w:t>I</w:t>
      </w:r>
      <w:r w:rsidRPr="009A4275">
        <w:rPr>
          <w:rFonts w:ascii="Cambria" w:eastAsia="MS Mincho" w:hAnsi="Cambria" w:cs="Times New Roman"/>
          <w:sz w:val="24"/>
          <w:szCs w:val="24"/>
          <w:lang w:eastAsia="ja-JP"/>
        </w:rPr>
        <w:t>-tegevussuuna  alla 60000 euro projektitoetus taotluste paremusjärjestus ning teha PRIA-le ettepanek rahuldada  ning rahastada projektitoetuse taotlus nr 2017-2-T2-01</w:t>
      </w:r>
      <w:r w:rsidR="00B810E8">
        <w:rPr>
          <w:rFonts w:ascii="Cambria" w:eastAsia="MS Mincho" w:hAnsi="Cambria" w:cs="Times New Roman"/>
          <w:sz w:val="24"/>
          <w:szCs w:val="24"/>
          <w:lang w:eastAsia="ja-JP"/>
        </w:rPr>
        <w:t>taotletud</w:t>
      </w:r>
      <w:r w:rsidRPr="009A4275">
        <w:rPr>
          <w:rFonts w:ascii="Cambria" w:eastAsia="MS Mincho" w:hAnsi="Cambria" w:cs="Times New Roman"/>
          <w:sz w:val="24"/>
          <w:szCs w:val="24"/>
          <w:lang w:eastAsia="ja-JP"/>
        </w:rPr>
        <w:t xml:space="preserve"> toetuse summa ulatuses.</w:t>
      </w:r>
    </w:p>
    <w:p w14:paraId="5EEDFCF3" w14:textId="77777777" w:rsidR="009A4275" w:rsidRDefault="009A4275" w:rsidP="009A4275">
      <w:pPr>
        <w:spacing w:after="0" w:line="240" w:lineRule="auto"/>
        <w:rPr>
          <w:rFonts w:ascii="Cambria" w:eastAsia="MS Mincho" w:hAnsi="Cambria" w:cs="Times New Roman"/>
          <w:sz w:val="24"/>
          <w:szCs w:val="24"/>
          <w:lang w:eastAsia="ja-JP"/>
        </w:rPr>
      </w:pPr>
    </w:p>
    <w:p w14:paraId="11F536A3" w14:textId="4188A737" w:rsidR="009A4275" w:rsidRPr="009A4275" w:rsidRDefault="009A4275" w:rsidP="009A4275">
      <w:pPr>
        <w:spacing w:after="0" w:line="240" w:lineRule="auto"/>
        <w:rPr>
          <w:rFonts w:ascii="Cambria" w:eastAsia="MS Mincho" w:hAnsi="Cambria" w:cs="Times New Roman"/>
          <w:b/>
          <w:sz w:val="24"/>
          <w:szCs w:val="24"/>
          <w:lang w:eastAsia="ja-JP"/>
        </w:rPr>
      </w:pPr>
      <w:r w:rsidRPr="009A4275">
        <w:rPr>
          <w:rFonts w:ascii="Cambria" w:eastAsia="MS Mincho" w:hAnsi="Cambria" w:cs="Times New Roman"/>
          <w:b/>
          <w:sz w:val="24"/>
          <w:szCs w:val="24"/>
          <w:lang w:eastAsia="ja-JP"/>
        </w:rPr>
        <w:t>1.3. III</w:t>
      </w:r>
      <w:r>
        <w:rPr>
          <w:rFonts w:ascii="Cambria" w:eastAsia="MS Mincho" w:hAnsi="Cambria" w:cs="Times New Roman"/>
          <w:b/>
          <w:sz w:val="24"/>
          <w:szCs w:val="24"/>
          <w:lang w:eastAsia="ja-JP"/>
        </w:rPr>
        <w:t xml:space="preserve"> </w:t>
      </w:r>
      <w:r w:rsidRPr="009A4275">
        <w:rPr>
          <w:rFonts w:ascii="Cambria" w:eastAsia="MS Mincho" w:hAnsi="Cambria" w:cs="Times New Roman"/>
          <w:b/>
          <w:sz w:val="24"/>
          <w:szCs w:val="24"/>
          <w:lang w:eastAsia="ja-JP"/>
        </w:rPr>
        <w:t xml:space="preserve">tegevussuuna </w:t>
      </w:r>
      <w:r>
        <w:rPr>
          <w:rFonts w:ascii="Cambria" w:eastAsia="MS Mincho" w:hAnsi="Cambria" w:cs="Times New Roman"/>
          <w:b/>
          <w:sz w:val="24"/>
          <w:szCs w:val="24"/>
          <w:lang w:eastAsia="ja-JP"/>
        </w:rPr>
        <w:t>(sadamad</w:t>
      </w:r>
      <w:r w:rsidRPr="009A4275">
        <w:rPr>
          <w:rFonts w:ascii="Cambria" w:eastAsia="MS Mincho" w:hAnsi="Cambria" w:cs="Times New Roman"/>
          <w:b/>
          <w:sz w:val="24"/>
          <w:szCs w:val="24"/>
          <w:lang w:eastAsia="ja-JP"/>
        </w:rPr>
        <w:t>) alla 60 000- euro projektitoetuse taotluste paremusjärjestus peale hindamist kujunes järgnevalt:</w:t>
      </w:r>
    </w:p>
    <w:p w14:paraId="073DB541" w14:textId="77777777" w:rsidR="009A4275" w:rsidRPr="009A4275" w:rsidRDefault="009A4275" w:rsidP="009A4275">
      <w:pPr>
        <w:spacing w:after="0" w:line="240" w:lineRule="auto"/>
        <w:rPr>
          <w:rFonts w:ascii="Cambria" w:eastAsia="MS Mincho" w:hAnsi="Cambria" w:cs="Times New Roman"/>
          <w:b/>
          <w:sz w:val="24"/>
          <w:szCs w:val="24"/>
          <w:lang w:eastAsia="ja-JP"/>
        </w:rPr>
      </w:pPr>
    </w:p>
    <w:p w14:paraId="3283BC9A" w14:textId="77777777" w:rsidR="009A4275" w:rsidRDefault="009A4275" w:rsidP="009A4275">
      <w:pPr>
        <w:spacing w:after="0" w:line="240" w:lineRule="auto"/>
        <w:ind w:left="720"/>
        <w:rPr>
          <w:rFonts w:ascii="Cambria" w:eastAsia="MS Mincho" w:hAnsi="Cambria" w:cs="Times New Roman"/>
          <w:sz w:val="24"/>
          <w:szCs w:val="24"/>
          <w:lang w:eastAsia="ja-JP"/>
        </w:rPr>
      </w:pPr>
    </w:p>
    <w:p w14:paraId="474A68C9" w14:textId="77777777" w:rsidR="00144015" w:rsidRPr="009A4275" w:rsidRDefault="00B97CC4" w:rsidP="009A4275">
      <w:pPr>
        <w:spacing w:after="0" w:line="240" w:lineRule="auto"/>
        <w:ind w:left="720"/>
        <w:rPr>
          <w:rFonts w:ascii="Times" w:eastAsia="Times New Roman" w:hAnsi="Times" w:cs="Times New Roman"/>
          <w:sz w:val="24"/>
          <w:szCs w:val="24"/>
        </w:rPr>
      </w:pPr>
      <w:r w:rsidRPr="009A4275">
        <w:rPr>
          <w:rFonts w:ascii="Times" w:eastAsia="Times New Roman" w:hAnsi="Times" w:cs="Times New Roman"/>
          <w:sz w:val="24"/>
          <w:szCs w:val="24"/>
        </w:rPr>
        <w:t>1) projektitoetuse taotlus nr 2017-2-T3-01 hindepunkte 7,714</w:t>
      </w:r>
    </w:p>
    <w:p w14:paraId="6976E924" w14:textId="0B9F7B4C" w:rsidR="00983D62" w:rsidRPr="00A80B58" w:rsidRDefault="00983D62" w:rsidP="00133678">
      <w:pPr>
        <w:spacing w:after="0" w:line="240" w:lineRule="auto"/>
        <w:rPr>
          <w:rFonts w:ascii="Times" w:eastAsia="Times New Roman" w:hAnsi="Times" w:cs="Times New Roman"/>
          <w:b/>
          <w:sz w:val="24"/>
          <w:szCs w:val="24"/>
        </w:rPr>
      </w:pPr>
    </w:p>
    <w:p w14:paraId="61C8B3C3" w14:textId="1139ED21" w:rsidR="009A4275" w:rsidRPr="009A4275" w:rsidRDefault="009A4275" w:rsidP="009A4275">
      <w:pPr>
        <w:spacing w:after="0" w:line="240" w:lineRule="auto"/>
        <w:rPr>
          <w:rFonts w:ascii="Times" w:eastAsia="Times New Roman" w:hAnsi="Times" w:cs="Times New Roman"/>
          <w:sz w:val="24"/>
          <w:szCs w:val="24"/>
        </w:rPr>
      </w:pPr>
      <w:r w:rsidRPr="009A4275">
        <w:rPr>
          <w:rFonts w:ascii="Times" w:eastAsia="Times New Roman" w:hAnsi="Times" w:cs="Times New Roman"/>
          <w:sz w:val="24"/>
          <w:szCs w:val="24"/>
        </w:rPr>
        <w:t>Ettepanek: kinnitada II</w:t>
      </w:r>
      <w:r>
        <w:rPr>
          <w:rFonts w:ascii="Times" w:eastAsia="Times New Roman" w:hAnsi="Times" w:cs="Times New Roman"/>
          <w:sz w:val="24"/>
          <w:szCs w:val="24"/>
        </w:rPr>
        <w:t>I</w:t>
      </w:r>
      <w:r w:rsidRPr="009A4275">
        <w:rPr>
          <w:rFonts w:ascii="Times" w:eastAsia="Times New Roman" w:hAnsi="Times" w:cs="Times New Roman"/>
          <w:sz w:val="24"/>
          <w:szCs w:val="24"/>
        </w:rPr>
        <w:t>-tegevussuuna alla 60000 euro projektitoetus taotluste paremusjärjestus ning teha PRIA-le ettepanek rahuldada projektitoetuse taotlus nr 2017-2-T3-01  ning rahastada taotletud toetuse summa ulatuses.</w:t>
      </w:r>
    </w:p>
    <w:p w14:paraId="6BA51960" w14:textId="77777777" w:rsidR="009A4275" w:rsidRPr="009A4275" w:rsidRDefault="009A4275" w:rsidP="009A4275">
      <w:pPr>
        <w:spacing w:after="0" w:line="240" w:lineRule="auto"/>
        <w:rPr>
          <w:rFonts w:ascii="Times" w:eastAsia="Times New Roman" w:hAnsi="Times" w:cs="Times New Roman"/>
          <w:sz w:val="24"/>
          <w:szCs w:val="24"/>
        </w:rPr>
      </w:pPr>
    </w:p>
    <w:p w14:paraId="1EDDA865" w14:textId="5C4FF751" w:rsidR="00E836A2" w:rsidRDefault="009A4275" w:rsidP="00E836A2">
      <w:pPr>
        <w:spacing w:after="0" w:line="240" w:lineRule="auto"/>
        <w:rPr>
          <w:rFonts w:ascii="Times" w:eastAsia="Times New Roman" w:hAnsi="Times" w:cs="Times New Roman"/>
          <w:sz w:val="24"/>
          <w:szCs w:val="24"/>
        </w:rPr>
      </w:pPr>
      <w:r w:rsidRPr="009A4275">
        <w:rPr>
          <w:rFonts w:ascii="Times" w:eastAsia="Times New Roman" w:hAnsi="Times" w:cs="Times New Roman"/>
          <w:sz w:val="24"/>
          <w:szCs w:val="24"/>
        </w:rPr>
        <w:t>Hääletati: 8 poolt, 0 vastu, 0 erapooletut</w:t>
      </w:r>
    </w:p>
    <w:p w14:paraId="789D17C6" w14:textId="77777777" w:rsidR="009A4275" w:rsidRPr="009A4275" w:rsidRDefault="009A4275" w:rsidP="009A4275">
      <w:pPr>
        <w:spacing w:after="0" w:line="240" w:lineRule="auto"/>
        <w:rPr>
          <w:rFonts w:ascii="Times" w:eastAsia="Times New Roman" w:hAnsi="Times" w:cs="Times New Roman"/>
          <w:sz w:val="24"/>
          <w:szCs w:val="24"/>
        </w:rPr>
      </w:pPr>
      <w:r w:rsidRPr="009A4275">
        <w:rPr>
          <w:rFonts w:ascii="Times" w:eastAsia="Times New Roman" w:hAnsi="Times" w:cs="Times New Roman"/>
          <w:b/>
          <w:sz w:val="24"/>
          <w:szCs w:val="24"/>
        </w:rPr>
        <w:t>1.3. Otsustati:</w:t>
      </w:r>
      <w:r>
        <w:rPr>
          <w:rFonts w:ascii="Times" w:eastAsia="Times New Roman" w:hAnsi="Times" w:cs="Times New Roman"/>
          <w:sz w:val="24"/>
          <w:szCs w:val="24"/>
        </w:rPr>
        <w:t xml:space="preserve"> </w:t>
      </w:r>
      <w:r w:rsidRPr="009A4275">
        <w:rPr>
          <w:rFonts w:ascii="Times" w:eastAsia="Times New Roman" w:hAnsi="Times" w:cs="Times New Roman"/>
          <w:sz w:val="24"/>
          <w:szCs w:val="24"/>
        </w:rPr>
        <w:t>kinnitada III-tegevussuuna alla 60000 euro projektitoetus taotluste paremusjärjestus ning teha PRIA-le ettepanek rahuldada projektitoetuse taotlus nr 2017-2-T3-01  ning rahastada taotletud toetuse summa ulatuses.</w:t>
      </w:r>
    </w:p>
    <w:p w14:paraId="02CFB7D2" w14:textId="75CBB227" w:rsidR="009A4275" w:rsidRPr="00A80B58" w:rsidRDefault="009A4275" w:rsidP="00E836A2">
      <w:pPr>
        <w:spacing w:after="0" w:line="240" w:lineRule="auto"/>
        <w:rPr>
          <w:rFonts w:ascii="Times" w:eastAsia="Times New Roman" w:hAnsi="Times" w:cs="Times New Roman"/>
          <w:sz w:val="24"/>
          <w:szCs w:val="24"/>
        </w:rPr>
      </w:pPr>
    </w:p>
    <w:p w14:paraId="59EA4AA8" w14:textId="77777777" w:rsidR="008E3183" w:rsidRPr="00A80B58" w:rsidRDefault="008E3183" w:rsidP="008E3183">
      <w:pPr>
        <w:spacing w:after="0" w:line="240" w:lineRule="auto"/>
        <w:rPr>
          <w:rFonts w:ascii="Times" w:eastAsia="Times New Roman" w:hAnsi="Times" w:cs="Times New Roman"/>
          <w:b/>
          <w:sz w:val="24"/>
          <w:szCs w:val="24"/>
        </w:rPr>
      </w:pPr>
    </w:p>
    <w:p w14:paraId="3F91C71C" w14:textId="386AA4AC" w:rsidR="008E3183" w:rsidRPr="00B810E8" w:rsidRDefault="00B810E8" w:rsidP="008E3183">
      <w:pPr>
        <w:pStyle w:val="Loendilik"/>
        <w:numPr>
          <w:ilvl w:val="0"/>
          <w:numId w:val="16"/>
        </w:numPr>
        <w:spacing w:after="0" w:line="240" w:lineRule="auto"/>
        <w:rPr>
          <w:rFonts w:ascii="Times" w:eastAsia="Times New Roman" w:hAnsi="Times" w:cs="Times New Roman"/>
          <w:b/>
          <w:sz w:val="24"/>
          <w:szCs w:val="24"/>
        </w:rPr>
      </w:pPr>
      <w:r w:rsidRPr="00B810E8">
        <w:rPr>
          <w:rFonts w:ascii="Times" w:eastAsia="Times New Roman" w:hAnsi="Times" w:cs="Times New Roman"/>
          <w:b/>
          <w:color w:val="000000"/>
          <w:sz w:val="24"/>
          <w:szCs w:val="24"/>
        </w:rPr>
        <w:t>Üle 60 000-eurose toetussummaga projektide  saatmine üldkoosolekule ettepaneku tegemiseks PRIA-le taotluste paremusjärjestusse seadmise kohta ning projektitoetuse taotluse rahuldamise või rahuldamata jätmise ja taotluse rahastamise suuruse kohta.</w:t>
      </w:r>
    </w:p>
    <w:p w14:paraId="64EBC892" w14:textId="77777777" w:rsidR="00B810E8" w:rsidRDefault="00B810E8" w:rsidP="00B810E8">
      <w:pPr>
        <w:spacing w:after="0" w:line="240" w:lineRule="auto"/>
        <w:rPr>
          <w:rFonts w:ascii="Times" w:eastAsia="Times New Roman" w:hAnsi="Times" w:cs="Times New Roman"/>
          <w:b/>
          <w:sz w:val="24"/>
          <w:szCs w:val="24"/>
        </w:rPr>
      </w:pPr>
    </w:p>
    <w:p w14:paraId="64F39155" w14:textId="75DA9E65" w:rsidR="00B810E8" w:rsidRPr="00B810E8" w:rsidRDefault="00B810E8" w:rsidP="00B810E8">
      <w:pPr>
        <w:spacing w:after="0" w:line="240" w:lineRule="auto"/>
        <w:rPr>
          <w:rFonts w:ascii="Times" w:eastAsia="Times New Roman" w:hAnsi="Times" w:cs="Times New Roman"/>
          <w:sz w:val="24"/>
          <w:szCs w:val="24"/>
        </w:rPr>
      </w:pPr>
      <w:r w:rsidRPr="00B810E8">
        <w:rPr>
          <w:rFonts w:ascii="Times" w:eastAsia="Times New Roman" w:hAnsi="Times" w:cs="Times New Roman"/>
          <w:sz w:val="24"/>
          <w:szCs w:val="24"/>
        </w:rPr>
        <w:t>Laekus kaks taotlust toetussummaga üle 60 000 euro. Mõlemad taotlused laekusid II-tegevussuunda e mitmekesistamisesse. Nende paremusjärjestus peale hindamist kujunes järgnevalt:</w:t>
      </w:r>
    </w:p>
    <w:p w14:paraId="5B64A236" w14:textId="77777777" w:rsidR="00E34F99" w:rsidRPr="00A80B58" w:rsidRDefault="00E34F99" w:rsidP="00E34F99">
      <w:pPr>
        <w:spacing w:after="0" w:line="240" w:lineRule="auto"/>
        <w:rPr>
          <w:rFonts w:ascii="Times" w:eastAsia="Times New Roman" w:hAnsi="Times" w:cs="Times New Roman"/>
          <w:sz w:val="24"/>
          <w:szCs w:val="24"/>
        </w:rPr>
      </w:pPr>
    </w:p>
    <w:p w14:paraId="0B761F65" w14:textId="77777777" w:rsidR="00144015" w:rsidRPr="00B810E8" w:rsidRDefault="00B97CC4" w:rsidP="00B810E8">
      <w:pPr>
        <w:spacing w:after="0" w:line="240" w:lineRule="auto"/>
        <w:ind w:left="720"/>
        <w:rPr>
          <w:rFonts w:ascii="Times" w:eastAsia="Times New Roman" w:hAnsi="Times" w:cs="Times New Roman"/>
          <w:sz w:val="24"/>
          <w:szCs w:val="24"/>
        </w:rPr>
      </w:pPr>
      <w:r w:rsidRPr="00B810E8">
        <w:rPr>
          <w:rFonts w:ascii="Times" w:eastAsia="Times New Roman" w:hAnsi="Times" w:cs="Times New Roman"/>
          <w:sz w:val="24"/>
          <w:szCs w:val="24"/>
        </w:rPr>
        <w:t>1) projektitoetuse taotlus nr 2017-2-T2-03 – hindepunkte 6,514</w:t>
      </w:r>
    </w:p>
    <w:p w14:paraId="4D9F27A1" w14:textId="77777777" w:rsidR="00144015" w:rsidRPr="00B810E8" w:rsidRDefault="00B97CC4" w:rsidP="00B810E8">
      <w:pPr>
        <w:spacing w:after="0" w:line="240" w:lineRule="auto"/>
        <w:ind w:left="720"/>
        <w:rPr>
          <w:rFonts w:ascii="Times" w:eastAsia="Times New Roman" w:hAnsi="Times" w:cs="Times New Roman"/>
          <w:sz w:val="24"/>
          <w:szCs w:val="24"/>
        </w:rPr>
      </w:pPr>
      <w:r w:rsidRPr="00B810E8">
        <w:rPr>
          <w:rFonts w:ascii="Times" w:eastAsia="Times New Roman" w:hAnsi="Times" w:cs="Times New Roman"/>
          <w:sz w:val="24"/>
          <w:szCs w:val="24"/>
        </w:rPr>
        <w:t>2) projektitoetuse taotlus nr 2017-2-T2-04 – hindepunkte 6,100</w:t>
      </w:r>
    </w:p>
    <w:p w14:paraId="1406FA84" w14:textId="77777777" w:rsidR="00D23514" w:rsidRPr="00A80B58" w:rsidRDefault="00D23514" w:rsidP="00E34F99">
      <w:pPr>
        <w:spacing w:after="0" w:line="240" w:lineRule="auto"/>
        <w:rPr>
          <w:rFonts w:ascii="Times" w:eastAsia="Times New Roman" w:hAnsi="Times" w:cs="Times New Roman"/>
          <w:sz w:val="24"/>
          <w:szCs w:val="24"/>
        </w:rPr>
      </w:pPr>
    </w:p>
    <w:p w14:paraId="14CDEF14" w14:textId="77777777" w:rsidR="00B810E8" w:rsidRPr="00B810E8" w:rsidRDefault="00B810E8" w:rsidP="00B810E8">
      <w:pPr>
        <w:spacing w:after="0" w:line="240" w:lineRule="auto"/>
        <w:rPr>
          <w:rFonts w:ascii="Times" w:eastAsia="Times New Roman" w:hAnsi="Times" w:cs="Times New Roman"/>
          <w:sz w:val="24"/>
          <w:szCs w:val="24"/>
        </w:rPr>
      </w:pPr>
      <w:r w:rsidRPr="00B810E8">
        <w:rPr>
          <w:rFonts w:ascii="Times" w:eastAsia="Times New Roman" w:hAnsi="Times" w:cs="Times New Roman"/>
          <w:sz w:val="24"/>
          <w:szCs w:val="24"/>
        </w:rPr>
        <w:t>Ettepanek: saata II tegevussuuna taotlused üldkoosolekule ettepaneku tegemiseks PRIA-le taotluste paremusjärjestusse seadmise kohta ning projektitoetuse taotluse rahuldamise või rahuldamata jätmise ja taotluse rahastamise suuruse kohta.</w:t>
      </w:r>
    </w:p>
    <w:p w14:paraId="2121F650" w14:textId="77777777" w:rsidR="00B810E8" w:rsidRPr="00B810E8" w:rsidRDefault="00B810E8" w:rsidP="00B810E8">
      <w:pPr>
        <w:spacing w:after="0" w:line="240" w:lineRule="auto"/>
        <w:rPr>
          <w:rFonts w:ascii="Times" w:eastAsia="Times New Roman" w:hAnsi="Times" w:cs="Times New Roman"/>
          <w:sz w:val="24"/>
          <w:szCs w:val="24"/>
        </w:rPr>
      </w:pPr>
      <w:r w:rsidRPr="00B810E8">
        <w:rPr>
          <w:rFonts w:ascii="Times" w:eastAsia="Times New Roman" w:hAnsi="Times" w:cs="Times New Roman"/>
          <w:sz w:val="24"/>
          <w:szCs w:val="24"/>
        </w:rPr>
        <w:t>Hääletati: 8 poolt, 0 vastu, 0 erapooletut</w:t>
      </w:r>
    </w:p>
    <w:p w14:paraId="3E3B0830" w14:textId="77325C39" w:rsidR="00B810E8" w:rsidRPr="00E208E2" w:rsidRDefault="00B810E8" w:rsidP="00E208E2">
      <w:pPr>
        <w:pStyle w:val="Loendilik"/>
        <w:numPr>
          <w:ilvl w:val="1"/>
          <w:numId w:val="16"/>
        </w:numPr>
        <w:spacing w:after="0" w:line="240" w:lineRule="auto"/>
        <w:rPr>
          <w:rFonts w:ascii="Times" w:eastAsia="Times New Roman" w:hAnsi="Times" w:cs="Times New Roman"/>
          <w:sz w:val="24"/>
          <w:szCs w:val="24"/>
        </w:rPr>
      </w:pPr>
      <w:r w:rsidRPr="00E208E2">
        <w:rPr>
          <w:rFonts w:ascii="Times" w:eastAsia="Times New Roman" w:hAnsi="Times" w:cs="Times New Roman"/>
          <w:b/>
          <w:sz w:val="24"/>
          <w:szCs w:val="24"/>
        </w:rPr>
        <w:t>Otsustati:</w:t>
      </w:r>
      <w:r w:rsidRPr="00E208E2">
        <w:rPr>
          <w:rFonts w:ascii="Times" w:eastAsia="Times New Roman" w:hAnsi="Times" w:cs="Times New Roman"/>
          <w:sz w:val="24"/>
          <w:szCs w:val="24"/>
        </w:rPr>
        <w:t xml:space="preserve"> saata II tegevussuuna taotlused üldkoosolekule ettepaneku tegemiseks PRIA-le taotluste paremusjärjestusse seadmise kohta ning projektitoetuse taotluse rahuldamise või rahuldamata jätmise ja taotluse rahastamise suuruse kohta.</w:t>
      </w:r>
    </w:p>
    <w:p w14:paraId="1F2AA554" w14:textId="77777777" w:rsidR="00E208E2" w:rsidRDefault="00E208E2" w:rsidP="00E208E2">
      <w:pPr>
        <w:spacing w:after="0" w:line="240" w:lineRule="auto"/>
        <w:rPr>
          <w:rFonts w:ascii="Times" w:eastAsia="Times New Roman" w:hAnsi="Times" w:cs="Times New Roman"/>
          <w:sz w:val="24"/>
          <w:szCs w:val="24"/>
        </w:rPr>
      </w:pPr>
    </w:p>
    <w:p w14:paraId="1A84E42D" w14:textId="773DC5FB" w:rsidR="00E208E2" w:rsidRDefault="00E208E2" w:rsidP="00E208E2">
      <w:pPr>
        <w:spacing w:after="0" w:line="240" w:lineRule="auto"/>
        <w:rPr>
          <w:rFonts w:ascii="Times" w:eastAsia="Times New Roman" w:hAnsi="Times" w:cs="Times New Roman"/>
          <w:sz w:val="24"/>
          <w:szCs w:val="24"/>
        </w:rPr>
      </w:pPr>
      <w:r>
        <w:rPr>
          <w:rFonts w:ascii="Times" w:eastAsia="Times New Roman" w:hAnsi="Times" w:cs="Times New Roman"/>
          <w:sz w:val="24"/>
          <w:szCs w:val="24"/>
        </w:rPr>
        <w:t>Ettepanek: informeerida üldkoosolekut projektitaotluse nr 2017-2-T2-03 seonduvast.</w:t>
      </w:r>
    </w:p>
    <w:p w14:paraId="4D25D319" w14:textId="0B682C61" w:rsidR="00E208E2" w:rsidRPr="00E208E2" w:rsidRDefault="00E208E2" w:rsidP="00E208E2">
      <w:pPr>
        <w:pStyle w:val="Loendilik"/>
        <w:numPr>
          <w:ilvl w:val="1"/>
          <w:numId w:val="16"/>
        </w:numPr>
        <w:rPr>
          <w:rFonts w:ascii="Times" w:eastAsia="Times New Roman" w:hAnsi="Times" w:cs="Times New Roman"/>
          <w:sz w:val="24"/>
          <w:szCs w:val="24"/>
        </w:rPr>
      </w:pPr>
      <w:r w:rsidRPr="00E208E2">
        <w:rPr>
          <w:rFonts w:ascii="Times" w:eastAsia="Times New Roman" w:hAnsi="Times" w:cs="Times New Roman"/>
          <w:b/>
          <w:sz w:val="24"/>
          <w:szCs w:val="24"/>
        </w:rPr>
        <w:t>Otsustati:</w:t>
      </w:r>
      <w:r w:rsidRPr="00E208E2">
        <w:rPr>
          <w:rFonts w:ascii="Times" w:eastAsia="Times New Roman" w:hAnsi="Times" w:cs="Times New Roman"/>
          <w:sz w:val="24"/>
          <w:szCs w:val="24"/>
        </w:rPr>
        <w:t xml:space="preserve"> informeerida üldkoosolekut projektitaotluse nr. 2017-2-T3-03 seonduvaga alljärgnevas:</w:t>
      </w:r>
    </w:p>
    <w:p w14:paraId="3F203189" w14:textId="77777777" w:rsidR="00E208E2" w:rsidRPr="00E208E2" w:rsidRDefault="00E208E2" w:rsidP="00E208E2">
      <w:pPr>
        <w:rPr>
          <w:rFonts w:ascii="Times" w:eastAsia="Times New Roman" w:hAnsi="Times" w:cs="Times New Roman"/>
          <w:sz w:val="24"/>
          <w:szCs w:val="24"/>
        </w:rPr>
      </w:pPr>
      <w:r w:rsidRPr="00E208E2">
        <w:rPr>
          <w:rFonts w:ascii="Times" w:eastAsia="Times New Roman" w:hAnsi="Times" w:cs="Times New Roman"/>
          <w:sz w:val="24"/>
          <w:szCs w:val="24"/>
        </w:rPr>
        <w:t xml:space="preserve">Maaeluministri määruse „Kalanduspiirkonna kohaliku arengu strateegia rakendamine“ </w:t>
      </w:r>
      <w:bookmarkStart w:id="1" w:name="para24"/>
      <w:r w:rsidRPr="00E208E2">
        <w:rPr>
          <w:rFonts w:ascii="Times" w:eastAsia="Times New Roman" w:hAnsi="Times" w:cs="Times New Roman"/>
          <w:sz w:val="24"/>
          <w:szCs w:val="24"/>
        </w:rPr>
        <w:t xml:space="preserve">§ 24 lg 2 sätestab </w:t>
      </w:r>
      <w:bookmarkEnd w:id="1"/>
      <w:r w:rsidRPr="00E208E2">
        <w:rPr>
          <w:rFonts w:ascii="Times" w:eastAsia="Times New Roman" w:hAnsi="Times" w:cs="Times New Roman"/>
          <w:sz w:val="24"/>
          <w:szCs w:val="24"/>
        </w:rPr>
        <w:t>projektitoetuse taotlejale esitatavad nõuded - Teise tegevussuuna tegevuse elluviimise eest antavat projektitoetust võib taotleda kalandussektori mikroettevõtja, kes tegeleb kalapüügi- või vesiviljelustoodete tootmisega;</w:t>
      </w:r>
    </w:p>
    <w:p w14:paraId="51192B3C" w14:textId="77777777" w:rsidR="00E208E2" w:rsidRPr="00E208E2" w:rsidRDefault="00E208E2" w:rsidP="00E208E2">
      <w:pPr>
        <w:rPr>
          <w:rFonts w:ascii="Times" w:eastAsia="Times New Roman" w:hAnsi="Times" w:cs="Times New Roman"/>
          <w:sz w:val="24"/>
          <w:szCs w:val="24"/>
        </w:rPr>
      </w:pPr>
      <w:r w:rsidRPr="00E208E2">
        <w:rPr>
          <w:rFonts w:ascii="Times" w:eastAsia="Times New Roman" w:hAnsi="Times" w:cs="Times New Roman"/>
          <w:sz w:val="24"/>
          <w:szCs w:val="24"/>
        </w:rPr>
        <w:t xml:space="preserve">Projektitaotluse nr. 2017-2-T3-03 taotleja esitas VRKÜ kevadises taotlusvoorus samasisulise projektitaotluse. Andmete kontrollimisel selgus, et taotleja ei ole abikõlbulik, sest ta ei tegele kalapüügiga - tal puudusid lossimisandmed aastatel 2014, 2015, 2016 ja 2017. Samuti oli taotlejal kevadise vooru ajaks välja võtmata 2017 aasta kalapüügiluba. VRKÜ teavitas taotlejat, et ta ei ole määruse mõistes abikõlblik taotleja. Suvel 2017 võttis taotleja välja kalapüügiloa ning alustas kalapüügiga, seisuga 30.09.2017 on tema lossitud kalakogus 28,5 kg.  </w:t>
      </w:r>
    </w:p>
    <w:p w14:paraId="4D9C8E2A" w14:textId="77777777" w:rsidR="00E208E2" w:rsidRPr="00E208E2" w:rsidRDefault="00E208E2" w:rsidP="00E208E2">
      <w:pPr>
        <w:rPr>
          <w:rFonts w:ascii="Times" w:eastAsia="Times New Roman" w:hAnsi="Times" w:cs="Times New Roman"/>
          <w:sz w:val="24"/>
          <w:szCs w:val="24"/>
        </w:rPr>
      </w:pPr>
      <w:r w:rsidRPr="00E208E2">
        <w:rPr>
          <w:rFonts w:ascii="Times" w:eastAsia="Times New Roman" w:hAnsi="Times" w:cs="Times New Roman"/>
          <w:sz w:val="24"/>
          <w:szCs w:val="24"/>
        </w:rPr>
        <w:t xml:space="preserve">Maaeluministri määruse „Kalanduspiirkonna kohaliku arengu strateegia rakendamine“ seletuskirja põhjal on mitmekesistamise tegevussuuna eesmärk kalandussektori ettevõtja majandustegevuse mitmekesistamine - kalandussektoris tegutseva ettevõtja sissetulekud on suures sõltuvuses püügi hooajast ja kala ressursist. Majandustegevuse mitmekesistamine võimaldab luua lisasissetuleku kalanduse kõrvale ilma kalandussektorist lahkumata ning aitab seeläbi säilitada olemasolevaid töökohti, luua uusi töökohti ja ettevõtteid kalanduspiirkonda. </w:t>
      </w:r>
    </w:p>
    <w:p w14:paraId="0454EC4A" w14:textId="77777777" w:rsidR="008E3183" w:rsidRPr="00A80B58" w:rsidRDefault="008E3183" w:rsidP="008E3183">
      <w:pPr>
        <w:spacing w:after="0" w:line="240" w:lineRule="auto"/>
        <w:rPr>
          <w:rFonts w:ascii="Times" w:eastAsia="Times New Roman" w:hAnsi="Times" w:cs="Times New Roman"/>
          <w:sz w:val="24"/>
          <w:szCs w:val="24"/>
        </w:rPr>
      </w:pPr>
    </w:p>
    <w:p w14:paraId="1B14EC66" w14:textId="486EB00A" w:rsidR="00A80B58" w:rsidRPr="00EE27A7" w:rsidRDefault="00B810E8" w:rsidP="00A80B58">
      <w:pPr>
        <w:pStyle w:val="Loendilik"/>
        <w:numPr>
          <w:ilvl w:val="0"/>
          <w:numId w:val="16"/>
        </w:numPr>
        <w:spacing w:after="0" w:line="240" w:lineRule="auto"/>
        <w:rPr>
          <w:rFonts w:ascii="Times" w:eastAsia="Times New Roman" w:hAnsi="Times" w:cs="Times New Roman"/>
          <w:b/>
          <w:color w:val="000000" w:themeColor="text1"/>
          <w:sz w:val="24"/>
          <w:szCs w:val="24"/>
        </w:rPr>
      </w:pPr>
      <w:r w:rsidRPr="00B810E8">
        <w:rPr>
          <w:rFonts w:ascii="Times" w:eastAsia="Times New Roman" w:hAnsi="Times" w:cs="Times New Roman"/>
          <w:b/>
          <w:color w:val="000000" w:themeColor="text1"/>
          <w:sz w:val="24"/>
          <w:szCs w:val="24"/>
        </w:rPr>
        <w:t>Liikmemaksud valdade ühinemisel</w:t>
      </w:r>
    </w:p>
    <w:p w14:paraId="7B99ADF6" w14:textId="7C0CDFD3" w:rsidR="008D558F" w:rsidRDefault="008D558F" w:rsidP="008D558F">
      <w:pPr>
        <w:spacing w:after="0" w:line="240" w:lineRule="auto"/>
        <w:rPr>
          <w:rFonts w:ascii="Times" w:eastAsia="Times New Roman" w:hAnsi="Times" w:cs="Times New Roman"/>
          <w:color w:val="000000" w:themeColor="text1"/>
          <w:sz w:val="24"/>
          <w:szCs w:val="24"/>
        </w:rPr>
      </w:pPr>
    </w:p>
    <w:p w14:paraId="07BBAC42" w14:textId="78DE7F52" w:rsidR="00B810E8" w:rsidRDefault="00B810E8" w:rsidP="008D558F">
      <w:pPr>
        <w:spacing w:after="0" w:line="240" w:lineRule="auto"/>
        <w:rPr>
          <w:rFonts w:ascii="Times" w:eastAsia="Times New Roman" w:hAnsi="Times" w:cs="Times New Roman"/>
          <w:sz w:val="24"/>
          <w:szCs w:val="24"/>
        </w:rPr>
      </w:pPr>
      <w:r>
        <w:rPr>
          <w:rFonts w:ascii="Times" w:eastAsia="Times New Roman" w:hAnsi="Times" w:cs="Times New Roman"/>
          <w:sz w:val="24"/>
          <w:szCs w:val="24"/>
        </w:rPr>
        <w:t>Määruse jõustumisel kuulus meie piirkonda 11 omavalitsust. Peale ühinemist kuulub Virumaa piirkonda seitse omavalitust</w:t>
      </w:r>
      <w:r w:rsidR="00F958BE">
        <w:rPr>
          <w:rFonts w:ascii="Times" w:eastAsia="Times New Roman" w:hAnsi="Times" w:cs="Times New Roman"/>
          <w:sz w:val="24"/>
          <w:szCs w:val="24"/>
        </w:rPr>
        <w:t>. Teha piirkonna omavalitsuste esindajatele ettepanek, et aastast 2018 on liikmemaks neile 600 eurot aastas.</w:t>
      </w:r>
    </w:p>
    <w:p w14:paraId="4A3A14CD" w14:textId="77777777" w:rsidR="00F958BE" w:rsidRDefault="00F958BE" w:rsidP="008D558F">
      <w:pPr>
        <w:spacing w:after="0" w:line="240" w:lineRule="auto"/>
        <w:rPr>
          <w:rFonts w:ascii="Times" w:eastAsia="Times New Roman" w:hAnsi="Times" w:cs="Times New Roman"/>
          <w:sz w:val="24"/>
          <w:szCs w:val="24"/>
        </w:rPr>
      </w:pPr>
    </w:p>
    <w:p w14:paraId="3D6A676F" w14:textId="0C81C78A" w:rsidR="00716D0A" w:rsidRDefault="00716D0A" w:rsidP="008D558F">
      <w:pPr>
        <w:spacing w:after="0" w:line="240" w:lineRule="auto"/>
        <w:rPr>
          <w:rFonts w:ascii="Times" w:eastAsia="Times New Roman" w:hAnsi="Times" w:cs="Times New Roman"/>
          <w:sz w:val="24"/>
          <w:szCs w:val="24"/>
        </w:rPr>
      </w:pPr>
      <w:r>
        <w:rPr>
          <w:rFonts w:ascii="Times" w:eastAsia="Times New Roman" w:hAnsi="Times" w:cs="Times New Roman"/>
          <w:sz w:val="24"/>
          <w:szCs w:val="24"/>
        </w:rPr>
        <w:t xml:space="preserve">Ettepanek: saata </w:t>
      </w:r>
      <w:r w:rsidR="00554EC7">
        <w:rPr>
          <w:rFonts w:ascii="Times" w:eastAsia="Times New Roman" w:hAnsi="Times" w:cs="Times New Roman"/>
          <w:sz w:val="24"/>
          <w:szCs w:val="24"/>
        </w:rPr>
        <w:t xml:space="preserve">ettepanek </w:t>
      </w:r>
      <w:r w:rsidR="001D0187">
        <w:rPr>
          <w:rFonts w:ascii="Times" w:eastAsia="Times New Roman" w:hAnsi="Times" w:cs="Times New Roman"/>
          <w:sz w:val="24"/>
          <w:szCs w:val="24"/>
        </w:rPr>
        <w:t xml:space="preserve">omavalitsuste liikmemaksude tõstmine  600 euroni </w:t>
      </w:r>
      <w:r>
        <w:rPr>
          <w:rFonts w:ascii="Times" w:eastAsia="Times New Roman" w:hAnsi="Times" w:cs="Times New Roman"/>
          <w:sz w:val="24"/>
          <w:szCs w:val="24"/>
        </w:rPr>
        <w:t xml:space="preserve">üldkoosolekule </w:t>
      </w:r>
      <w:r w:rsidR="00554EC7">
        <w:rPr>
          <w:rFonts w:ascii="Times" w:eastAsia="Times New Roman" w:hAnsi="Times" w:cs="Times New Roman"/>
          <w:sz w:val="24"/>
          <w:szCs w:val="24"/>
        </w:rPr>
        <w:t xml:space="preserve">otsustamiseks ja </w:t>
      </w:r>
      <w:r>
        <w:rPr>
          <w:rFonts w:ascii="Times" w:eastAsia="Times New Roman" w:hAnsi="Times" w:cs="Times New Roman"/>
          <w:sz w:val="24"/>
          <w:szCs w:val="24"/>
        </w:rPr>
        <w:t>kinnitamiseks.</w:t>
      </w:r>
    </w:p>
    <w:p w14:paraId="53BA7D69" w14:textId="26B20D10" w:rsidR="00716D0A" w:rsidRPr="00A80B58" w:rsidRDefault="00716D0A" w:rsidP="00716D0A">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t xml:space="preserve">Hääletati: </w:t>
      </w:r>
      <w:r w:rsidR="00B810E8">
        <w:rPr>
          <w:rFonts w:ascii="Times" w:eastAsia="Times New Roman" w:hAnsi="Times" w:cs="Times New Roman"/>
          <w:sz w:val="24"/>
          <w:szCs w:val="24"/>
        </w:rPr>
        <w:t>8</w:t>
      </w:r>
      <w:r w:rsidRPr="00A80B58">
        <w:rPr>
          <w:rFonts w:ascii="Times" w:eastAsia="Times New Roman" w:hAnsi="Times" w:cs="Times New Roman"/>
          <w:sz w:val="24"/>
          <w:szCs w:val="24"/>
        </w:rPr>
        <w:t xml:space="preserve"> poolt, 0 vastu, 0 erapooletut</w:t>
      </w:r>
    </w:p>
    <w:p w14:paraId="142FB51B" w14:textId="34F14515" w:rsidR="001D0187" w:rsidRPr="001D0187" w:rsidRDefault="002F3FA3" w:rsidP="001D0187">
      <w:pPr>
        <w:spacing w:after="0" w:line="240" w:lineRule="auto"/>
        <w:rPr>
          <w:rFonts w:ascii="Times" w:eastAsia="Times New Roman" w:hAnsi="Times" w:cs="Times New Roman"/>
          <w:sz w:val="24"/>
          <w:szCs w:val="24"/>
        </w:rPr>
      </w:pPr>
      <w:r>
        <w:rPr>
          <w:rFonts w:ascii="Times" w:eastAsia="Times New Roman" w:hAnsi="Times" w:cs="Times New Roman"/>
          <w:b/>
          <w:sz w:val="24"/>
          <w:szCs w:val="24"/>
        </w:rPr>
        <w:t xml:space="preserve">3. 1 </w:t>
      </w:r>
      <w:r w:rsidR="00716D0A" w:rsidRPr="00A80B58">
        <w:rPr>
          <w:rFonts w:ascii="Times" w:eastAsia="Times New Roman" w:hAnsi="Times" w:cs="Times New Roman"/>
          <w:b/>
          <w:sz w:val="24"/>
          <w:szCs w:val="24"/>
        </w:rPr>
        <w:t>Otsustati</w:t>
      </w:r>
      <w:r w:rsidR="00716D0A" w:rsidRPr="00A80B58">
        <w:rPr>
          <w:rFonts w:ascii="Times" w:eastAsia="Times New Roman" w:hAnsi="Times" w:cs="Times New Roman"/>
          <w:sz w:val="24"/>
          <w:szCs w:val="24"/>
        </w:rPr>
        <w:t>:</w:t>
      </w:r>
      <w:r w:rsidR="001D0187" w:rsidRPr="001D0187">
        <w:rPr>
          <w:rFonts w:ascii="Times" w:eastAsia="Times New Roman" w:hAnsi="Times" w:cs="Times New Roman"/>
          <w:sz w:val="24"/>
          <w:szCs w:val="24"/>
        </w:rPr>
        <w:t xml:space="preserve"> saata </w:t>
      </w:r>
      <w:r w:rsidR="00554EC7">
        <w:rPr>
          <w:rFonts w:ascii="Times" w:eastAsia="Times New Roman" w:hAnsi="Times" w:cs="Times New Roman"/>
          <w:sz w:val="24"/>
          <w:szCs w:val="24"/>
        </w:rPr>
        <w:t xml:space="preserve">ettepanek </w:t>
      </w:r>
      <w:r w:rsidR="001D0187" w:rsidRPr="001D0187">
        <w:rPr>
          <w:rFonts w:ascii="Times" w:eastAsia="Times New Roman" w:hAnsi="Times" w:cs="Times New Roman"/>
          <w:sz w:val="24"/>
          <w:szCs w:val="24"/>
        </w:rPr>
        <w:t xml:space="preserve">omavalitsuste liikmemaksude tõstmine  600 euroni üldkoosolekule </w:t>
      </w:r>
      <w:r w:rsidR="00554EC7">
        <w:rPr>
          <w:rFonts w:ascii="Times" w:eastAsia="Times New Roman" w:hAnsi="Times" w:cs="Times New Roman"/>
          <w:sz w:val="24"/>
          <w:szCs w:val="24"/>
        </w:rPr>
        <w:t xml:space="preserve">otsustamiseks ja </w:t>
      </w:r>
      <w:r w:rsidR="001D0187" w:rsidRPr="001D0187">
        <w:rPr>
          <w:rFonts w:ascii="Times" w:eastAsia="Times New Roman" w:hAnsi="Times" w:cs="Times New Roman"/>
          <w:sz w:val="24"/>
          <w:szCs w:val="24"/>
        </w:rPr>
        <w:t>kinnitamiseks.</w:t>
      </w:r>
    </w:p>
    <w:p w14:paraId="532CC80D" w14:textId="77777777" w:rsidR="008E3183" w:rsidRPr="00A80B58" w:rsidRDefault="008E3183" w:rsidP="008E3183">
      <w:pPr>
        <w:spacing w:after="0" w:line="240" w:lineRule="auto"/>
        <w:rPr>
          <w:rFonts w:ascii="Times" w:eastAsia="Times New Roman" w:hAnsi="Times" w:cs="Times New Roman"/>
          <w:sz w:val="24"/>
          <w:szCs w:val="24"/>
        </w:rPr>
      </w:pPr>
    </w:p>
    <w:p w14:paraId="7C440A4A" w14:textId="063059B0" w:rsidR="008E3183" w:rsidRPr="001D0187" w:rsidRDefault="001D0187" w:rsidP="008E3183">
      <w:pPr>
        <w:pStyle w:val="Loendilik"/>
        <w:numPr>
          <w:ilvl w:val="0"/>
          <w:numId w:val="16"/>
        </w:numPr>
        <w:spacing w:after="0" w:line="240" w:lineRule="auto"/>
        <w:rPr>
          <w:rFonts w:ascii="Times" w:eastAsia="Times New Roman" w:hAnsi="Times" w:cs="Times New Roman"/>
          <w:b/>
          <w:sz w:val="24"/>
          <w:szCs w:val="24"/>
        </w:rPr>
      </w:pPr>
      <w:r w:rsidRPr="001D0187">
        <w:rPr>
          <w:rFonts w:ascii="Times" w:eastAsia="Times New Roman" w:hAnsi="Times" w:cs="Times New Roman"/>
          <w:b/>
          <w:color w:val="000000"/>
          <w:sz w:val="24"/>
          <w:szCs w:val="24"/>
        </w:rPr>
        <w:t>Koostööprojektid</w:t>
      </w:r>
    </w:p>
    <w:p w14:paraId="367B3C89" w14:textId="77777777" w:rsidR="00E208E2" w:rsidRDefault="00E208E2" w:rsidP="001D0187">
      <w:pPr>
        <w:spacing w:after="0" w:line="240" w:lineRule="auto"/>
        <w:rPr>
          <w:rFonts w:ascii="Times" w:eastAsia="Times New Roman" w:hAnsi="Times" w:cs="Times New Roman"/>
          <w:sz w:val="24"/>
          <w:szCs w:val="24"/>
        </w:rPr>
      </w:pPr>
    </w:p>
    <w:p w14:paraId="53448855" w14:textId="77777777" w:rsidR="001D0187" w:rsidRDefault="001D0187" w:rsidP="001D0187">
      <w:pPr>
        <w:spacing w:after="0" w:line="240" w:lineRule="auto"/>
        <w:rPr>
          <w:rFonts w:ascii="Times" w:eastAsia="Times New Roman" w:hAnsi="Times" w:cs="Times New Roman"/>
          <w:sz w:val="24"/>
          <w:szCs w:val="24"/>
        </w:rPr>
      </w:pPr>
      <w:r>
        <w:rPr>
          <w:rFonts w:ascii="Times" w:eastAsia="Times New Roman" w:hAnsi="Times" w:cs="Times New Roman"/>
          <w:sz w:val="24"/>
          <w:szCs w:val="24"/>
        </w:rPr>
        <w:t>R. Soppe andis ülevaate juba käimas ning aastaks 2018 plaanis olevateks koostööprojektidest:</w:t>
      </w:r>
    </w:p>
    <w:p w14:paraId="057E8567" w14:textId="0B3EDFCD" w:rsidR="001D0187" w:rsidRDefault="001D0187" w:rsidP="001D0187">
      <w:pPr>
        <w:spacing w:after="0" w:line="240" w:lineRule="auto"/>
        <w:rPr>
          <w:rFonts w:ascii="Times" w:eastAsia="Times New Roman" w:hAnsi="Times" w:cs="Times New Roman"/>
          <w:sz w:val="24"/>
          <w:szCs w:val="24"/>
        </w:rPr>
      </w:pPr>
      <w:r w:rsidRPr="001D0187">
        <w:rPr>
          <w:rFonts w:ascii="Times" w:eastAsia="Times New Roman" w:hAnsi="Times" w:cs="Times New Roman"/>
          <w:sz w:val="24"/>
          <w:szCs w:val="24"/>
        </w:rPr>
        <w:t>Nuoret Seprat – teemanädalavahetus „Ettevõtlus“ Soomes 02.02.-04.02.2018 (5 osalejat</w:t>
      </w:r>
      <w:r>
        <w:rPr>
          <w:rFonts w:ascii="Times" w:eastAsia="Times New Roman" w:hAnsi="Times" w:cs="Times New Roman"/>
          <w:sz w:val="24"/>
          <w:szCs w:val="24"/>
        </w:rPr>
        <w:t>)</w:t>
      </w:r>
      <w:r w:rsidRPr="001D0187">
        <w:rPr>
          <w:rFonts w:ascii="Times" w:eastAsia="Times New Roman" w:hAnsi="Times" w:cs="Times New Roman"/>
          <w:sz w:val="24"/>
          <w:szCs w:val="24"/>
        </w:rPr>
        <w:t xml:space="preserve"> </w:t>
      </w:r>
      <w:r w:rsidR="001E7BF3">
        <w:rPr>
          <w:rFonts w:ascii="Times" w:eastAsia="Times New Roman" w:hAnsi="Times" w:cs="Times New Roman"/>
          <w:sz w:val="24"/>
          <w:szCs w:val="24"/>
        </w:rPr>
        <w:t>Nuoret Sep</w:t>
      </w:r>
      <w:r>
        <w:rPr>
          <w:rFonts w:ascii="Times" w:eastAsia="Times New Roman" w:hAnsi="Times" w:cs="Times New Roman"/>
          <w:sz w:val="24"/>
          <w:szCs w:val="24"/>
        </w:rPr>
        <w:t xml:space="preserve">rat - </w:t>
      </w:r>
      <w:r w:rsidRPr="001D0187">
        <w:rPr>
          <w:rFonts w:ascii="Times" w:eastAsia="Times New Roman" w:hAnsi="Times" w:cs="Times New Roman"/>
          <w:sz w:val="24"/>
          <w:szCs w:val="24"/>
        </w:rPr>
        <w:t>suvel 2 laagrit 1 Eestis, 1 Soomes</w:t>
      </w:r>
    </w:p>
    <w:p w14:paraId="4E90130E" w14:textId="695DB3B8" w:rsidR="001E7BF3" w:rsidRPr="001D0187" w:rsidRDefault="001E7BF3" w:rsidP="001D0187">
      <w:pPr>
        <w:spacing w:after="0" w:line="240" w:lineRule="auto"/>
        <w:rPr>
          <w:rFonts w:ascii="Times" w:eastAsia="Times New Roman" w:hAnsi="Times" w:cs="Times New Roman"/>
          <w:sz w:val="24"/>
          <w:szCs w:val="24"/>
        </w:rPr>
      </w:pPr>
      <w:r>
        <w:rPr>
          <w:rFonts w:ascii="Times" w:eastAsia="Times New Roman" w:hAnsi="Times" w:cs="Times New Roman"/>
          <w:sz w:val="24"/>
          <w:szCs w:val="24"/>
        </w:rPr>
        <w:t>Nuoret Seprat – teemanädalavahetus Eestis, piirkonna tutvustamine (sügis)</w:t>
      </w:r>
    </w:p>
    <w:p w14:paraId="61D06BA7" w14:textId="77777777" w:rsidR="001D0187" w:rsidRPr="001D0187" w:rsidRDefault="001D0187" w:rsidP="001D0187">
      <w:pPr>
        <w:spacing w:after="0" w:line="240" w:lineRule="auto"/>
        <w:rPr>
          <w:rFonts w:ascii="Times" w:eastAsia="Times New Roman" w:hAnsi="Times" w:cs="Times New Roman"/>
          <w:sz w:val="24"/>
          <w:szCs w:val="24"/>
        </w:rPr>
      </w:pPr>
      <w:r w:rsidRPr="001D0187">
        <w:rPr>
          <w:rFonts w:ascii="Times" w:eastAsia="Times New Roman" w:hAnsi="Times" w:cs="Times New Roman"/>
          <w:sz w:val="24"/>
          <w:szCs w:val="24"/>
        </w:rPr>
        <w:t>Bulgaaria 31.03-08.04.2018 (14 osalejat)</w:t>
      </w:r>
    </w:p>
    <w:p w14:paraId="13BECF17" w14:textId="77777777" w:rsidR="001D0187" w:rsidRPr="001D0187" w:rsidRDefault="001D0187" w:rsidP="001D0187">
      <w:pPr>
        <w:spacing w:after="0" w:line="240" w:lineRule="auto"/>
        <w:rPr>
          <w:rFonts w:ascii="Times" w:eastAsia="Times New Roman" w:hAnsi="Times" w:cs="Times New Roman"/>
          <w:sz w:val="24"/>
          <w:szCs w:val="24"/>
        </w:rPr>
      </w:pPr>
      <w:r w:rsidRPr="001D0187">
        <w:rPr>
          <w:rFonts w:ascii="Times" w:eastAsia="Times New Roman" w:hAnsi="Times" w:cs="Times New Roman"/>
          <w:sz w:val="24"/>
          <w:szCs w:val="24"/>
        </w:rPr>
        <w:t>Brüsseli  mess 25.04-26.04.2018 (6 osalejat)</w:t>
      </w:r>
    </w:p>
    <w:p w14:paraId="1A1B66FF" w14:textId="77777777" w:rsidR="001D0187" w:rsidRPr="001D0187" w:rsidRDefault="001D0187" w:rsidP="001D0187">
      <w:pPr>
        <w:spacing w:after="0" w:line="240" w:lineRule="auto"/>
        <w:rPr>
          <w:rFonts w:ascii="Times" w:eastAsia="Times New Roman" w:hAnsi="Times" w:cs="Times New Roman"/>
          <w:sz w:val="24"/>
          <w:szCs w:val="24"/>
        </w:rPr>
      </w:pPr>
      <w:r w:rsidRPr="001D0187">
        <w:rPr>
          <w:rFonts w:ascii="Times" w:eastAsia="Times New Roman" w:hAnsi="Times" w:cs="Times New Roman"/>
          <w:sz w:val="24"/>
          <w:szCs w:val="24"/>
        </w:rPr>
        <w:t>Avatud sadamad 28.04.18  Võsu (Toila –Maaeluministeerium)</w:t>
      </w:r>
    </w:p>
    <w:p w14:paraId="284AFC9C" w14:textId="59671A54" w:rsidR="001D0187" w:rsidRDefault="001D0187" w:rsidP="001D0187">
      <w:pPr>
        <w:spacing w:after="0" w:line="240" w:lineRule="auto"/>
        <w:rPr>
          <w:rFonts w:ascii="Times" w:eastAsia="Times New Roman" w:hAnsi="Times" w:cs="Times New Roman"/>
          <w:sz w:val="24"/>
          <w:szCs w:val="24"/>
        </w:rPr>
      </w:pPr>
      <w:r w:rsidRPr="001D0187">
        <w:rPr>
          <w:rFonts w:ascii="Times" w:eastAsia="Times New Roman" w:hAnsi="Times" w:cs="Times New Roman"/>
          <w:sz w:val="24"/>
          <w:szCs w:val="24"/>
        </w:rPr>
        <w:t>Kohalik kala:</w:t>
      </w:r>
      <w:r w:rsidR="001E7BF3">
        <w:rPr>
          <w:rFonts w:ascii="Times" w:eastAsia="Times New Roman" w:hAnsi="Times" w:cs="Times New Roman"/>
          <w:sz w:val="24"/>
          <w:szCs w:val="24"/>
        </w:rPr>
        <w:t xml:space="preserve"> </w:t>
      </w:r>
    </w:p>
    <w:p w14:paraId="6B37883C" w14:textId="5BDF2974" w:rsidR="001E7BF3" w:rsidRPr="001D0187" w:rsidRDefault="001E7BF3" w:rsidP="001D0187">
      <w:pPr>
        <w:spacing w:after="0" w:line="240" w:lineRule="auto"/>
        <w:rPr>
          <w:rFonts w:ascii="Times" w:eastAsia="Times New Roman" w:hAnsi="Times" w:cs="Times New Roman"/>
          <w:sz w:val="24"/>
          <w:szCs w:val="24"/>
        </w:rPr>
      </w:pPr>
      <w:r>
        <w:rPr>
          <w:rFonts w:ascii="Times" w:eastAsia="Times New Roman" w:hAnsi="Times" w:cs="Times New Roman"/>
          <w:sz w:val="24"/>
          <w:szCs w:val="24"/>
        </w:rPr>
        <w:t>Kalanduse õpitoad</w:t>
      </w:r>
    </w:p>
    <w:p w14:paraId="5FC9BA72" w14:textId="77777777" w:rsidR="001D0187" w:rsidRPr="001D0187" w:rsidRDefault="001D0187" w:rsidP="001D0187">
      <w:pPr>
        <w:spacing w:after="0" w:line="240" w:lineRule="auto"/>
        <w:rPr>
          <w:rFonts w:ascii="Times" w:eastAsia="Times New Roman" w:hAnsi="Times" w:cs="Times New Roman"/>
          <w:sz w:val="24"/>
          <w:szCs w:val="24"/>
        </w:rPr>
      </w:pPr>
      <w:r w:rsidRPr="001D0187">
        <w:rPr>
          <w:rFonts w:ascii="Times" w:eastAsia="Times New Roman" w:hAnsi="Times" w:cs="Times New Roman"/>
          <w:sz w:val="24"/>
          <w:szCs w:val="24"/>
        </w:rPr>
        <w:t>Peipsi piirkond – 2 päeva (16 osalejat)</w:t>
      </w:r>
    </w:p>
    <w:p w14:paraId="0B851795" w14:textId="59029615" w:rsidR="001D0187" w:rsidRDefault="001D0187" w:rsidP="001D0187">
      <w:pPr>
        <w:spacing w:after="0" w:line="240" w:lineRule="auto"/>
        <w:rPr>
          <w:rFonts w:ascii="Times" w:eastAsia="Times New Roman" w:hAnsi="Times" w:cs="Times New Roman"/>
          <w:sz w:val="24"/>
          <w:szCs w:val="24"/>
        </w:rPr>
      </w:pPr>
      <w:r w:rsidRPr="001D0187">
        <w:rPr>
          <w:rFonts w:ascii="Times" w:eastAsia="Times New Roman" w:hAnsi="Times" w:cs="Times New Roman"/>
          <w:sz w:val="24"/>
          <w:szCs w:val="24"/>
        </w:rPr>
        <w:t>Hiiumaa piirkond – 3 päeva (16 osalejat)</w:t>
      </w:r>
    </w:p>
    <w:p w14:paraId="01642289" w14:textId="57C064F9" w:rsidR="001D0187" w:rsidRDefault="001D0187" w:rsidP="001D0187">
      <w:pPr>
        <w:spacing w:after="0" w:line="240" w:lineRule="auto"/>
        <w:rPr>
          <w:rFonts w:ascii="Times" w:eastAsia="Times New Roman" w:hAnsi="Times" w:cs="Times New Roman"/>
          <w:sz w:val="24"/>
          <w:szCs w:val="24"/>
        </w:rPr>
      </w:pPr>
      <w:r>
        <w:rPr>
          <w:rFonts w:ascii="Times" w:eastAsia="Times New Roman" w:hAnsi="Times" w:cs="Times New Roman"/>
          <w:sz w:val="24"/>
          <w:szCs w:val="24"/>
        </w:rPr>
        <w:t xml:space="preserve">Pealinnast </w:t>
      </w:r>
      <w:r w:rsidR="001E7BF3">
        <w:rPr>
          <w:rFonts w:ascii="Times" w:eastAsia="Times New Roman" w:hAnsi="Times" w:cs="Times New Roman"/>
          <w:sz w:val="24"/>
          <w:szCs w:val="24"/>
        </w:rPr>
        <w:t xml:space="preserve">piirilinna: </w:t>
      </w:r>
    </w:p>
    <w:p w14:paraId="0AEE8A23" w14:textId="61F26678" w:rsidR="001E7BF3" w:rsidRDefault="001E7BF3" w:rsidP="001D0187">
      <w:pPr>
        <w:spacing w:after="0" w:line="240" w:lineRule="auto"/>
        <w:rPr>
          <w:rFonts w:ascii="Times" w:eastAsia="Times New Roman" w:hAnsi="Times" w:cs="Times New Roman"/>
          <w:sz w:val="24"/>
          <w:szCs w:val="24"/>
        </w:rPr>
      </w:pPr>
      <w:r>
        <w:rPr>
          <w:rFonts w:ascii="Times" w:eastAsia="Times New Roman" w:hAnsi="Times" w:cs="Times New Roman"/>
          <w:sz w:val="24"/>
          <w:szCs w:val="24"/>
        </w:rPr>
        <w:t>Ettevõtjate kaardistamine, fotopanga loomine</w:t>
      </w:r>
    </w:p>
    <w:p w14:paraId="28A1CAEB" w14:textId="04C78EDD" w:rsidR="001E7BF3" w:rsidRDefault="001E7BF3" w:rsidP="001D0187">
      <w:pPr>
        <w:spacing w:after="0" w:line="240" w:lineRule="auto"/>
        <w:rPr>
          <w:rFonts w:ascii="Times" w:eastAsia="Times New Roman" w:hAnsi="Times" w:cs="Times New Roman"/>
          <w:sz w:val="24"/>
          <w:szCs w:val="24"/>
        </w:rPr>
      </w:pPr>
      <w:r>
        <w:rPr>
          <w:rFonts w:ascii="Times" w:eastAsia="Times New Roman" w:hAnsi="Times" w:cs="Times New Roman"/>
          <w:sz w:val="24"/>
          <w:szCs w:val="24"/>
        </w:rPr>
        <w:t>Ühisürituse korraldamine</w:t>
      </w:r>
    </w:p>
    <w:p w14:paraId="2B520647" w14:textId="76C0692E" w:rsidR="001E7BF3" w:rsidRDefault="001E7BF3" w:rsidP="001D0187">
      <w:pPr>
        <w:spacing w:after="0" w:line="240" w:lineRule="auto"/>
        <w:rPr>
          <w:rFonts w:ascii="Times" w:eastAsia="Times New Roman" w:hAnsi="Times" w:cs="Times New Roman"/>
          <w:sz w:val="24"/>
          <w:szCs w:val="24"/>
        </w:rPr>
      </w:pPr>
      <w:r>
        <w:rPr>
          <w:rFonts w:ascii="Times" w:eastAsia="Times New Roman" w:hAnsi="Times" w:cs="Times New Roman"/>
          <w:sz w:val="24"/>
          <w:szCs w:val="24"/>
        </w:rPr>
        <w:t>Infomaterjalide koostamine</w:t>
      </w:r>
    </w:p>
    <w:p w14:paraId="75649BB8" w14:textId="2C6033BF" w:rsidR="001D0187" w:rsidRPr="001D0187" w:rsidRDefault="001D0187" w:rsidP="001D0187">
      <w:pPr>
        <w:spacing w:after="0" w:line="240" w:lineRule="auto"/>
        <w:rPr>
          <w:rFonts w:ascii="Times" w:eastAsia="Times New Roman" w:hAnsi="Times" w:cs="Times New Roman"/>
          <w:sz w:val="24"/>
          <w:szCs w:val="24"/>
        </w:rPr>
      </w:pPr>
      <w:r>
        <w:rPr>
          <w:rFonts w:ascii="Times" w:eastAsia="Times New Roman" w:hAnsi="Times" w:cs="Times New Roman"/>
          <w:sz w:val="24"/>
          <w:szCs w:val="24"/>
        </w:rPr>
        <w:t>Võimalikud koostööprojektid Saaremaa ja Harjumaaga</w:t>
      </w:r>
    </w:p>
    <w:p w14:paraId="453E19E6" w14:textId="77777777" w:rsidR="001D0187" w:rsidRDefault="001D0187" w:rsidP="001D0187">
      <w:pPr>
        <w:spacing w:after="0" w:line="240" w:lineRule="auto"/>
        <w:rPr>
          <w:rFonts w:ascii="Times" w:eastAsia="Times New Roman" w:hAnsi="Times" w:cs="Times New Roman"/>
          <w:b/>
          <w:sz w:val="24"/>
          <w:szCs w:val="24"/>
        </w:rPr>
      </w:pPr>
    </w:p>
    <w:p w14:paraId="132FF271" w14:textId="77777777" w:rsidR="001D0187" w:rsidRPr="001D0187" w:rsidRDefault="001D0187" w:rsidP="001D0187">
      <w:pPr>
        <w:spacing w:after="0" w:line="240" w:lineRule="auto"/>
        <w:rPr>
          <w:rFonts w:ascii="Times" w:eastAsia="Times New Roman" w:hAnsi="Times" w:cs="Times New Roman"/>
          <w:b/>
          <w:sz w:val="24"/>
          <w:szCs w:val="24"/>
        </w:rPr>
      </w:pPr>
    </w:p>
    <w:p w14:paraId="7E2E1B68" w14:textId="70AD9BF8" w:rsidR="00716D0A" w:rsidRDefault="00EE27A7" w:rsidP="00830AEC">
      <w:pPr>
        <w:spacing w:after="0" w:line="240" w:lineRule="auto"/>
        <w:rPr>
          <w:rFonts w:ascii="Times" w:eastAsia="Times New Roman" w:hAnsi="Times" w:cs="Times New Roman"/>
          <w:sz w:val="24"/>
          <w:szCs w:val="24"/>
        </w:rPr>
      </w:pPr>
      <w:r>
        <w:rPr>
          <w:rFonts w:ascii="Times" w:eastAsia="Times New Roman" w:hAnsi="Times" w:cs="Times New Roman"/>
          <w:sz w:val="24"/>
          <w:szCs w:val="24"/>
        </w:rPr>
        <w:t xml:space="preserve">Ettepanek: </w:t>
      </w:r>
      <w:r w:rsidR="001D0187">
        <w:rPr>
          <w:rFonts w:ascii="Times" w:eastAsia="Times New Roman" w:hAnsi="Times" w:cs="Times New Roman"/>
          <w:sz w:val="24"/>
          <w:szCs w:val="24"/>
        </w:rPr>
        <w:t>võtta antud info teadmiseks ning saata üldkoosolekule kinnitamiseks</w:t>
      </w:r>
    </w:p>
    <w:p w14:paraId="1B0226CB" w14:textId="2A540C27" w:rsidR="00EE27A7" w:rsidRPr="00A80B58" w:rsidRDefault="00EE27A7" w:rsidP="00EE27A7">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t xml:space="preserve">Hääletati: </w:t>
      </w:r>
      <w:r w:rsidR="001D0187">
        <w:rPr>
          <w:rFonts w:ascii="Times" w:eastAsia="Times New Roman" w:hAnsi="Times" w:cs="Times New Roman"/>
          <w:sz w:val="24"/>
          <w:szCs w:val="24"/>
        </w:rPr>
        <w:t>8</w:t>
      </w:r>
      <w:r w:rsidRPr="00A80B58">
        <w:rPr>
          <w:rFonts w:ascii="Times" w:eastAsia="Times New Roman" w:hAnsi="Times" w:cs="Times New Roman"/>
          <w:sz w:val="24"/>
          <w:szCs w:val="24"/>
        </w:rPr>
        <w:t xml:space="preserve"> poolt, 0 vastu, 0 erapooletut</w:t>
      </w:r>
    </w:p>
    <w:p w14:paraId="367C33AB" w14:textId="77777777" w:rsidR="001D0187" w:rsidRPr="001D0187" w:rsidRDefault="002F3FA3" w:rsidP="001D0187">
      <w:pPr>
        <w:spacing w:after="0" w:line="240" w:lineRule="auto"/>
        <w:rPr>
          <w:rFonts w:ascii="Times" w:eastAsia="Times New Roman" w:hAnsi="Times" w:cs="Times New Roman"/>
          <w:sz w:val="24"/>
          <w:szCs w:val="24"/>
        </w:rPr>
      </w:pPr>
      <w:r>
        <w:rPr>
          <w:rFonts w:ascii="Times" w:eastAsia="Times New Roman" w:hAnsi="Times" w:cs="Times New Roman"/>
          <w:b/>
          <w:sz w:val="24"/>
          <w:szCs w:val="24"/>
        </w:rPr>
        <w:t xml:space="preserve">4.1 </w:t>
      </w:r>
      <w:r w:rsidR="00EE27A7" w:rsidRPr="00EE27A7">
        <w:rPr>
          <w:rFonts w:ascii="Times" w:eastAsia="Times New Roman" w:hAnsi="Times" w:cs="Times New Roman"/>
          <w:b/>
          <w:sz w:val="24"/>
          <w:szCs w:val="24"/>
        </w:rPr>
        <w:t>Otsustati</w:t>
      </w:r>
      <w:r w:rsidR="00EE27A7" w:rsidRPr="00EE27A7">
        <w:rPr>
          <w:rFonts w:ascii="Times" w:eastAsia="Times New Roman" w:hAnsi="Times" w:cs="Times New Roman"/>
          <w:sz w:val="24"/>
          <w:szCs w:val="24"/>
        </w:rPr>
        <w:t xml:space="preserve">: </w:t>
      </w:r>
      <w:r w:rsidR="001D0187" w:rsidRPr="001D0187">
        <w:rPr>
          <w:rFonts w:ascii="Times" w:eastAsia="Times New Roman" w:hAnsi="Times" w:cs="Times New Roman"/>
          <w:sz w:val="24"/>
          <w:szCs w:val="24"/>
        </w:rPr>
        <w:t>võtta antud info teadmiseks ning saata üldkoosolekule kinnitamiseks</w:t>
      </w:r>
    </w:p>
    <w:p w14:paraId="6FF18B2E" w14:textId="7562F713" w:rsidR="00EE27A7" w:rsidRPr="00EE27A7" w:rsidRDefault="00EE27A7" w:rsidP="00EE27A7">
      <w:pPr>
        <w:spacing w:after="0" w:line="240" w:lineRule="auto"/>
        <w:rPr>
          <w:rFonts w:ascii="Times" w:eastAsia="Times New Roman" w:hAnsi="Times" w:cs="Times New Roman"/>
          <w:sz w:val="24"/>
          <w:szCs w:val="24"/>
        </w:rPr>
      </w:pPr>
    </w:p>
    <w:p w14:paraId="485E9314" w14:textId="77777777" w:rsidR="00EE27A7" w:rsidRPr="00A80B58" w:rsidRDefault="00EE27A7" w:rsidP="00830AEC">
      <w:pPr>
        <w:spacing w:after="0" w:line="240" w:lineRule="auto"/>
        <w:rPr>
          <w:rFonts w:ascii="Times" w:eastAsia="Times New Roman" w:hAnsi="Times" w:cs="Times New Roman"/>
          <w:sz w:val="24"/>
          <w:szCs w:val="24"/>
        </w:rPr>
      </w:pPr>
    </w:p>
    <w:p w14:paraId="05396708" w14:textId="77777777" w:rsidR="000150FA" w:rsidRPr="00A80B58" w:rsidRDefault="000150FA" w:rsidP="00830AEC">
      <w:pPr>
        <w:spacing w:after="0" w:line="240" w:lineRule="auto"/>
        <w:rPr>
          <w:rFonts w:ascii="Times" w:eastAsia="Times New Roman" w:hAnsi="Times" w:cs="Times New Roman"/>
          <w:sz w:val="24"/>
          <w:szCs w:val="24"/>
        </w:rPr>
      </w:pPr>
    </w:p>
    <w:p w14:paraId="594BBF14" w14:textId="49A40F6C" w:rsidR="008E3183" w:rsidRPr="00EE27A7" w:rsidRDefault="001D0187" w:rsidP="00EE27A7">
      <w:pPr>
        <w:pStyle w:val="Loendilik"/>
        <w:numPr>
          <w:ilvl w:val="0"/>
          <w:numId w:val="16"/>
        </w:numPr>
        <w:spacing w:after="0" w:line="240" w:lineRule="auto"/>
        <w:rPr>
          <w:rFonts w:ascii="Times" w:eastAsia="Times New Roman" w:hAnsi="Times" w:cs="Times New Roman"/>
          <w:b/>
          <w:sz w:val="24"/>
          <w:szCs w:val="24"/>
        </w:rPr>
      </w:pPr>
      <w:r w:rsidRPr="001D0187">
        <w:rPr>
          <w:rFonts w:ascii="Times" w:eastAsia="Times New Roman" w:hAnsi="Times" w:cs="Times New Roman"/>
          <w:b/>
          <w:color w:val="000000"/>
          <w:sz w:val="24"/>
          <w:szCs w:val="24"/>
        </w:rPr>
        <w:t>Jooksvad küsimused</w:t>
      </w:r>
    </w:p>
    <w:p w14:paraId="64F8E005" w14:textId="77777777" w:rsidR="00D875D6" w:rsidRPr="00A80B58" w:rsidRDefault="00D875D6" w:rsidP="00D875D6">
      <w:pPr>
        <w:spacing w:after="0" w:line="240" w:lineRule="auto"/>
        <w:rPr>
          <w:rFonts w:ascii="Times" w:eastAsia="Times New Roman" w:hAnsi="Times" w:cs="Times New Roman"/>
          <w:sz w:val="24"/>
          <w:szCs w:val="24"/>
        </w:rPr>
      </w:pPr>
    </w:p>
    <w:p w14:paraId="6E71912F" w14:textId="3BEF77FE" w:rsidR="001E7BF3" w:rsidRPr="001E7BF3" w:rsidRDefault="001E7BF3" w:rsidP="001E7BF3">
      <w:pPr>
        <w:spacing w:after="0" w:line="240" w:lineRule="auto"/>
        <w:rPr>
          <w:rFonts w:ascii="Times" w:eastAsia="Times New Roman" w:hAnsi="Times" w:cs="Times New Roman"/>
          <w:sz w:val="24"/>
          <w:szCs w:val="24"/>
        </w:rPr>
      </w:pPr>
      <w:r>
        <w:rPr>
          <w:rFonts w:ascii="Times" w:eastAsia="Times New Roman" w:hAnsi="Times" w:cs="Times New Roman"/>
          <w:sz w:val="24"/>
          <w:szCs w:val="24"/>
        </w:rPr>
        <w:t xml:space="preserve">R. Soppe tutvustas </w:t>
      </w:r>
      <w:r w:rsidRPr="001E7BF3">
        <w:rPr>
          <w:rFonts w:ascii="Times" w:eastAsia="Times New Roman" w:hAnsi="Times" w:cs="Times New Roman"/>
          <w:sz w:val="24"/>
          <w:szCs w:val="24"/>
        </w:rPr>
        <w:t>määruse „Lossitava kala kaalumise täiendavad nõuded ja metoodika“ eelnõu, seletuskirja ja lisa.</w:t>
      </w:r>
      <w:r>
        <w:rPr>
          <w:rFonts w:ascii="Times" w:eastAsia="Times New Roman" w:hAnsi="Times" w:cs="Times New Roman"/>
          <w:sz w:val="24"/>
          <w:szCs w:val="24"/>
        </w:rPr>
        <w:t xml:space="preserve"> K</w:t>
      </w:r>
      <w:r w:rsidRPr="001E7BF3">
        <w:rPr>
          <w:rFonts w:ascii="Times" w:eastAsia="Times New Roman" w:hAnsi="Times" w:cs="Times New Roman"/>
          <w:sz w:val="24"/>
          <w:szCs w:val="24"/>
        </w:rPr>
        <w:t xml:space="preserve">ommentaare </w:t>
      </w:r>
      <w:r>
        <w:rPr>
          <w:rFonts w:ascii="Times" w:eastAsia="Times New Roman" w:hAnsi="Times" w:cs="Times New Roman"/>
          <w:sz w:val="24"/>
          <w:szCs w:val="24"/>
        </w:rPr>
        <w:t>oodatakse</w:t>
      </w:r>
      <w:r w:rsidRPr="001E7BF3">
        <w:rPr>
          <w:rFonts w:ascii="Times" w:eastAsia="Times New Roman" w:hAnsi="Times" w:cs="Times New Roman"/>
          <w:sz w:val="24"/>
          <w:szCs w:val="24"/>
        </w:rPr>
        <w:t xml:space="preserve"> hiljemalt 16.detsembriks 2017.</w:t>
      </w:r>
    </w:p>
    <w:p w14:paraId="15DBAA7E" w14:textId="77777777" w:rsidR="001E7BF3" w:rsidRPr="001E7BF3" w:rsidRDefault="001E7BF3" w:rsidP="001E7BF3">
      <w:pPr>
        <w:spacing w:after="0" w:line="240" w:lineRule="auto"/>
        <w:rPr>
          <w:rFonts w:ascii="Times" w:eastAsia="Times New Roman" w:hAnsi="Times" w:cs="Times New Roman"/>
          <w:sz w:val="24"/>
          <w:szCs w:val="24"/>
        </w:rPr>
      </w:pPr>
    </w:p>
    <w:p w14:paraId="72724D36" w14:textId="77777777" w:rsidR="00B66677" w:rsidRDefault="00B66677" w:rsidP="00D875D6">
      <w:pPr>
        <w:spacing w:after="0" w:line="240" w:lineRule="auto"/>
        <w:rPr>
          <w:rFonts w:ascii="Times" w:eastAsia="Times New Roman" w:hAnsi="Times" w:cs="Times New Roman"/>
          <w:sz w:val="24"/>
          <w:szCs w:val="24"/>
        </w:rPr>
      </w:pPr>
    </w:p>
    <w:p w14:paraId="40F47538" w14:textId="2B237E20" w:rsidR="00B50F60" w:rsidRPr="00A80B58" w:rsidRDefault="00B50F60" w:rsidP="001E7BF3">
      <w:pPr>
        <w:spacing w:after="0" w:line="240" w:lineRule="auto"/>
        <w:rPr>
          <w:rFonts w:ascii="Times" w:eastAsia="MS Mincho" w:hAnsi="Times" w:cs="Times New Roman"/>
          <w:sz w:val="24"/>
          <w:szCs w:val="24"/>
          <w:lang w:eastAsia="ja-JP"/>
        </w:rPr>
      </w:pPr>
      <w:r w:rsidRPr="00A80B58">
        <w:rPr>
          <w:rFonts w:ascii="Times" w:eastAsia="MS Mincho" w:hAnsi="Times" w:cs="Times New Roman"/>
          <w:sz w:val="24"/>
          <w:szCs w:val="24"/>
          <w:lang w:eastAsia="ja-JP"/>
        </w:rPr>
        <w:t>Mari Sepp</w:t>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t>Reili Soppe</w:t>
      </w:r>
    </w:p>
    <w:p w14:paraId="7D41C09A" w14:textId="77777777" w:rsidR="00B50F60" w:rsidRPr="00A80B58" w:rsidRDefault="00B50F60" w:rsidP="00B50F60">
      <w:pPr>
        <w:spacing w:after="0"/>
        <w:rPr>
          <w:rFonts w:ascii="Times" w:eastAsia="MS Mincho" w:hAnsi="Times" w:cs="Times New Roman"/>
          <w:sz w:val="24"/>
          <w:szCs w:val="24"/>
          <w:lang w:eastAsia="ja-JP"/>
        </w:rPr>
      </w:pPr>
      <w:r w:rsidRPr="00A80B58">
        <w:rPr>
          <w:rFonts w:ascii="Times" w:eastAsia="MS Mincho" w:hAnsi="Times" w:cs="Times New Roman"/>
          <w:sz w:val="24"/>
          <w:szCs w:val="24"/>
          <w:lang w:eastAsia="ja-JP"/>
        </w:rPr>
        <w:t>Koosoleku juhataja</w:t>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t>Protokollija</w:t>
      </w:r>
    </w:p>
    <w:p w14:paraId="5E86DD4A" w14:textId="77777777" w:rsidR="00B50F60" w:rsidRPr="00A80B58" w:rsidRDefault="00B50F60" w:rsidP="00B50F60">
      <w:pPr>
        <w:spacing w:after="0"/>
        <w:rPr>
          <w:rFonts w:ascii="Times" w:eastAsia="MS Mincho" w:hAnsi="Times" w:cs="Times New Roman"/>
          <w:sz w:val="24"/>
          <w:szCs w:val="24"/>
          <w:lang w:eastAsia="ja-JP"/>
        </w:rPr>
      </w:pPr>
    </w:p>
    <w:p w14:paraId="76E437C5" w14:textId="77777777" w:rsidR="00B50F60" w:rsidRPr="00A80B58" w:rsidRDefault="00B50F60" w:rsidP="00B50F60">
      <w:pPr>
        <w:rPr>
          <w:rFonts w:ascii="Times" w:hAnsi="Times"/>
          <w:sz w:val="24"/>
          <w:szCs w:val="24"/>
        </w:rPr>
      </w:pP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p>
    <w:sectPr w:rsidR="00B50F60" w:rsidRPr="00A80B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C5D28" w14:textId="77777777" w:rsidR="005F7A89" w:rsidRDefault="005F7A89">
      <w:pPr>
        <w:spacing w:after="0" w:line="240" w:lineRule="auto"/>
      </w:pPr>
      <w:r>
        <w:separator/>
      </w:r>
    </w:p>
  </w:endnote>
  <w:endnote w:type="continuationSeparator" w:id="0">
    <w:p w14:paraId="1C9912D5" w14:textId="77777777" w:rsidR="005F7A89" w:rsidRDefault="005F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kit-standar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63310" w14:textId="77777777" w:rsidR="006D42A9" w:rsidRDefault="006D42A9">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63B88" w14:textId="77777777" w:rsidR="006D42A9" w:rsidRDefault="006D42A9">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03A5" w14:textId="77777777" w:rsidR="006D42A9" w:rsidRDefault="006D42A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1E561" w14:textId="77777777" w:rsidR="005F7A89" w:rsidRDefault="005F7A89">
      <w:pPr>
        <w:spacing w:after="0" w:line="240" w:lineRule="auto"/>
      </w:pPr>
      <w:r>
        <w:separator/>
      </w:r>
    </w:p>
  </w:footnote>
  <w:footnote w:type="continuationSeparator" w:id="0">
    <w:p w14:paraId="61FA56BF" w14:textId="77777777" w:rsidR="005F7A89" w:rsidRDefault="005F7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A5B27" w14:textId="77777777" w:rsidR="006D42A9" w:rsidRDefault="006D42A9">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A888E" w14:textId="23478636" w:rsidR="00C20A30" w:rsidRDefault="006D42A9" w:rsidP="00C20A30">
    <w:pPr>
      <w:pStyle w:val="Pis"/>
      <w:jc w:val="right"/>
    </w:pPr>
    <w:r w:rsidRPr="006D42A9">
      <w:rPr>
        <w:rFonts w:ascii="Calibri" w:eastAsia="DengXian" w:hAnsi="Calibri" w:cs="Times New Roman"/>
        <w:noProof/>
        <w:sz w:val="24"/>
        <w:szCs w:val="24"/>
        <w:lang w:eastAsia="et-EE"/>
      </w:rPr>
      <w:drawing>
        <wp:inline distT="0" distB="0" distL="0" distR="0" wp14:anchorId="09F49259" wp14:editId="069F13D0">
          <wp:extent cx="1994535" cy="1345520"/>
          <wp:effectExtent l="0" t="0" r="0" b="0"/>
          <wp:docPr id="2" name="Picture 2" descr="VRKÜ_logo_oranž.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KÜ_logo_oranž.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551" cy="134890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947FB" w14:textId="77777777" w:rsidR="006D42A9" w:rsidRDefault="006D42A9">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CA"/>
    <w:multiLevelType w:val="hybridMultilevel"/>
    <w:tmpl w:val="7FB01936"/>
    <w:lvl w:ilvl="0" w:tplc="8D8E0FC6">
      <w:start w:val="1"/>
      <w:numFmt w:val="decimal"/>
      <w:lvlText w:val="%1."/>
      <w:lvlJc w:val="left"/>
      <w:pPr>
        <w:ind w:left="720" w:hanging="360"/>
      </w:pPr>
      <w:rPr>
        <w:rFonts w:ascii="-webkit-standard" w:hAnsi="-webkit-standar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A3F8B"/>
    <w:multiLevelType w:val="hybridMultilevel"/>
    <w:tmpl w:val="037E3490"/>
    <w:lvl w:ilvl="0" w:tplc="074ADECE">
      <w:start w:val="1"/>
      <w:numFmt w:val="bullet"/>
      <w:lvlText w:val="•"/>
      <w:lvlJc w:val="left"/>
      <w:pPr>
        <w:tabs>
          <w:tab w:val="num" w:pos="720"/>
        </w:tabs>
        <w:ind w:left="720" w:hanging="360"/>
      </w:pPr>
      <w:rPr>
        <w:rFonts w:ascii="Arial" w:hAnsi="Arial" w:hint="default"/>
      </w:rPr>
    </w:lvl>
    <w:lvl w:ilvl="1" w:tplc="1AF23B5A" w:tentative="1">
      <w:start w:val="1"/>
      <w:numFmt w:val="bullet"/>
      <w:lvlText w:val="•"/>
      <w:lvlJc w:val="left"/>
      <w:pPr>
        <w:tabs>
          <w:tab w:val="num" w:pos="1440"/>
        </w:tabs>
        <w:ind w:left="1440" w:hanging="360"/>
      </w:pPr>
      <w:rPr>
        <w:rFonts w:ascii="Arial" w:hAnsi="Arial" w:hint="default"/>
      </w:rPr>
    </w:lvl>
    <w:lvl w:ilvl="2" w:tplc="4DAC4D4C" w:tentative="1">
      <w:start w:val="1"/>
      <w:numFmt w:val="bullet"/>
      <w:lvlText w:val="•"/>
      <w:lvlJc w:val="left"/>
      <w:pPr>
        <w:tabs>
          <w:tab w:val="num" w:pos="2160"/>
        </w:tabs>
        <w:ind w:left="2160" w:hanging="360"/>
      </w:pPr>
      <w:rPr>
        <w:rFonts w:ascii="Arial" w:hAnsi="Arial" w:hint="default"/>
      </w:rPr>
    </w:lvl>
    <w:lvl w:ilvl="3" w:tplc="E52C85FA" w:tentative="1">
      <w:start w:val="1"/>
      <w:numFmt w:val="bullet"/>
      <w:lvlText w:val="•"/>
      <w:lvlJc w:val="left"/>
      <w:pPr>
        <w:tabs>
          <w:tab w:val="num" w:pos="2880"/>
        </w:tabs>
        <w:ind w:left="2880" w:hanging="360"/>
      </w:pPr>
      <w:rPr>
        <w:rFonts w:ascii="Arial" w:hAnsi="Arial" w:hint="default"/>
      </w:rPr>
    </w:lvl>
    <w:lvl w:ilvl="4" w:tplc="5038088C" w:tentative="1">
      <w:start w:val="1"/>
      <w:numFmt w:val="bullet"/>
      <w:lvlText w:val="•"/>
      <w:lvlJc w:val="left"/>
      <w:pPr>
        <w:tabs>
          <w:tab w:val="num" w:pos="3600"/>
        </w:tabs>
        <w:ind w:left="3600" w:hanging="360"/>
      </w:pPr>
      <w:rPr>
        <w:rFonts w:ascii="Arial" w:hAnsi="Arial" w:hint="default"/>
      </w:rPr>
    </w:lvl>
    <w:lvl w:ilvl="5" w:tplc="5B08CF4C" w:tentative="1">
      <w:start w:val="1"/>
      <w:numFmt w:val="bullet"/>
      <w:lvlText w:val="•"/>
      <w:lvlJc w:val="left"/>
      <w:pPr>
        <w:tabs>
          <w:tab w:val="num" w:pos="4320"/>
        </w:tabs>
        <w:ind w:left="4320" w:hanging="360"/>
      </w:pPr>
      <w:rPr>
        <w:rFonts w:ascii="Arial" w:hAnsi="Arial" w:hint="default"/>
      </w:rPr>
    </w:lvl>
    <w:lvl w:ilvl="6" w:tplc="4BD0CD62" w:tentative="1">
      <w:start w:val="1"/>
      <w:numFmt w:val="bullet"/>
      <w:lvlText w:val="•"/>
      <w:lvlJc w:val="left"/>
      <w:pPr>
        <w:tabs>
          <w:tab w:val="num" w:pos="5040"/>
        </w:tabs>
        <w:ind w:left="5040" w:hanging="360"/>
      </w:pPr>
      <w:rPr>
        <w:rFonts w:ascii="Arial" w:hAnsi="Arial" w:hint="default"/>
      </w:rPr>
    </w:lvl>
    <w:lvl w:ilvl="7" w:tplc="A2E602E6" w:tentative="1">
      <w:start w:val="1"/>
      <w:numFmt w:val="bullet"/>
      <w:lvlText w:val="•"/>
      <w:lvlJc w:val="left"/>
      <w:pPr>
        <w:tabs>
          <w:tab w:val="num" w:pos="5760"/>
        </w:tabs>
        <w:ind w:left="5760" w:hanging="360"/>
      </w:pPr>
      <w:rPr>
        <w:rFonts w:ascii="Arial" w:hAnsi="Arial" w:hint="default"/>
      </w:rPr>
    </w:lvl>
    <w:lvl w:ilvl="8" w:tplc="AAF4F3F8" w:tentative="1">
      <w:start w:val="1"/>
      <w:numFmt w:val="bullet"/>
      <w:lvlText w:val="•"/>
      <w:lvlJc w:val="left"/>
      <w:pPr>
        <w:tabs>
          <w:tab w:val="num" w:pos="6480"/>
        </w:tabs>
        <w:ind w:left="6480" w:hanging="360"/>
      </w:pPr>
      <w:rPr>
        <w:rFonts w:ascii="Arial" w:hAnsi="Arial" w:hint="default"/>
      </w:rPr>
    </w:lvl>
  </w:abstractNum>
  <w:abstractNum w:abstractNumId="2">
    <w:nsid w:val="168527BC"/>
    <w:multiLevelType w:val="hybridMultilevel"/>
    <w:tmpl w:val="2C54212A"/>
    <w:lvl w:ilvl="0" w:tplc="98D0ED08">
      <w:start w:val="1"/>
      <w:numFmt w:val="decimal"/>
      <w:lvlText w:val="%1."/>
      <w:lvlJc w:val="left"/>
      <w:pPr>
        <w:tabs>
          <w:tab w:val="num" w:pos="720"/>
        </w:tabs>
        <w:ind w:left="720" w:hanging="360"/>
      </w:pPr>
    </w:lvl>
    <w:lvl w:ilvl="1" w:tplc="FFFC30EE" w:tentative="1">
      <w:start w:val="1"/>
      <w:numFmt w:val="decimal"/>
      <w:lvlText w:val="%2."/>
      <w:lvlJc w:val="left"/>
      <w:pPr>
        <w:tabs>
          <w:tab w:val="num" w:pos="1440"/>
        </w:tabs>
        <w:ind w:left="1440" w:hanging="360"/>
      </w:pPr>
    </w:lvl>
    <w:lvl w:ilvl="2" w:tplc="7534ED36" w:tentative="1">
      <w:start w:val="1"/>
      <w:numFmt w:val="decimal"/>
      <w:lvlText w:val="%3."/>
      <w:lvlJc w:val="left"/>
      <w:pPr>
        <w:tabs>
          <w:tab w:val="num" w:pos="2160"/>
        </w:tabs>
        <w:ind w:left="2160" w:hanging="360"/>
      </w:pPr>
    </w:lvl>
    <w:lvl w:ilvl="3" w:tplc="EF7CF2A4" w:tentative="1">
      <w:start w:val="1"/>
      <w:numFmt w:val="decimal"/>
      <w:lvlText w:val="%4."/>
      <w:lvlJc w:val="left"/>
      <w:pPr>
        <w:tabs>
          <w:tab w:val="num" w:pos="2880"/>
        </w:tabs>
        <w:ind w:left="2880" w:hanging="360"/>
      </w:pPr>
    </w:lvl>
    <w:lvl w:ilvl="4" w:tplc="35348022" w:tentative="1">
      <w:start w:val="1"/>
      <w:numFmt w:val="decimal"/>
      <w:lvlText w:val="%5."/>
      <w:lvlJc w:val="left"/>
      <w:pPr>
        <w:tabs>
          <w:tab w:val="num" w:pos="3600"/>
        </w:tabs>
        <w:ind w:left="3600" w:hanging="360"/>
      </w:pPr>
    </w:lvl>
    <w:lvl w:ilvl="5" w:tplc="29A8813C" w:tentative="1">
      <w:start w:val="1"/>
      <w:numFmt w:val="decimal"/>
      <w:lvlText w:val="%6."/>
      <w:lvlJc w:val="left"/>
      <w:pPr>
        <w:tabs>
          <w:tab w:val="num" w:pos="4320"/>
        </w:tabs>
        <w:ind w:left="4320" w:hanging="360"/>
      </w:pPr>
    </w:lvl>
    <w:lvl w:ilvl="6" w:tplc="7EE6DA56" w:tentative="1">
      <w:start w:val="1"/>
      <w:numFmt w:val="decimal"/>
      <w:lvlText w:val="%7."/>
      <w:lvlJc w:val="left"/>
      <w:pPr>
        <w:tabs>
          <w:tab w:val="num" w:pos="5040"/>
        </w:tabs>
        <w:ind w:left="5040" w:hanging="360"/>
      </w:pPr>
    </w:lvl>
    <w:lvl w:ilvl="7" w:tplc="B7CE0FC8" w:tentative="1">
      <w:start w:val="1"/>
      <w:numFmt w:val="decimal"/>
      <w:lvlText w:val="%8."/>
      <w:lvlJc w:val="left"/>
      <w:pPr>
        <w:tabs>
          <w:tab w:val="num" w:pos="5760"/>
        </w:tabs>
        <w:ind w:left="5760" w:hanging="360"/>
      </w:pPr>
    </w:lvl>
    <w:lvl w:ilvl="8" w:tplc="D13C8908" w:tentative="1">
      <w:start w:val="1"/>
      <w:numFmt w:val="decimal"/>
      <w:lvlText w:val="%9."/>
      <w:lvlJc w:val="left"/>
      <w:pPr>
        <w:tabs>
          <w:tab w:val="num" w:pos="6480"/>
        </w:tabs>
        <w:ind w:left="6480" w:hanging="360"/>
      </w:pPr>
    </w:lvl>
  </w:abstractNum>
  <w:abstractNum w:abstractNumId="3">
    <w:nsid w:val="21B250A0"/>
    <w:multiLevelType w:val="hybridMultilevel"/>
    <w:tmpl w:val="94E8087A"/>
    <w:lvl w:ilvl="0" w:tplc="8E861A06">
      <w:start w:val="1"/>
      <w:numFmt w:val="bullet"/>
      <w:lvlText w:val=""/>
      <w:lvlJc w:val="left"/>
      <w:pPr>
        <w:tabs>
          <w:tab w:val="num" w:pos="720"/>
        </w:tabs>
        <w:ind w:left="720" w:hanging="360"/>
      </w:pPr>
      <w:rPr>
        <w:rFonts w:ascii="Wingdings" w:hAnsi="Wingdings" w:hint="default"/>
      </w:rPr>
    </w:lvl>
    <w:lvl w:ilvl="1" w:tplc="A49EBA10" w:tentative="1">
      <w:start w:val="1"/>
      <w:numFmt w:val="bullet"/>
      <w:lvlText w:val=""/>
      <w:lvlJc w:val="left"/>
      <w:pPr>
        <w:tabs>
          <w:tab w:val="num" w:pos="1440"/>
        </w:tabs>
        <w:ind w:left="1440" w:hanging="360"/>
      </w:pPr>
      <w:rPr>
        <w:rFonts w:ascii="Wingdings" w:hAnsi="Wingdings" w:hint="default"/>
      </w:rPr>
    </w:lvl>
    <w:lvl w:ilvl="2" w:tplc="670EF198" w:tentative="1">
      <w:start w:val="1"/>
      <w:numFmt w:val="bullet"/>
      <w:lvlText w:val=""/>
      <w:lvlJc w:val="left"/>
      <w:pPr>
        <w:tabs>
          <w:tab w:val="num" w:pos="2160"/>
        </w:tabs>
        <w:ind w:left="2160" w:hanging="360"/>
      </w:pPr>
      <w:rPr>
        <w:rFonts w:ascii="Wingdings" w:hAnsi="Wingdings" w:hint="default"/>
      </w:rPr>
    </w:lvl>
    <w:lvl w:ilvl="3" w:tplc="F888FC34" w:tentative="1">
      <w:start w:val="1"/>
      <w:numFmt w:val="bullet"/>
      <w:lvlText w:val=""/>
      <w:lvlJc w:val="left"/>
      <w:pPr>
        <w:tabs>
          <w:tab w:val="num" w:pos="2880"/>
        </w:tabs>
        <w:ind w:left="2880" w:hanging="360"/>
      </w:pPr>
      <w:rPr>
        <w:rFonts w:ascii="Wingdings" w:hAnsi="Wingdings" w:hint="default"/>
      </w:rPr>
    </w:lvl>
    <w:lvl w:ilvl="4" w:tplc="DB62C1B2" w:tentative="1">
      <w:start w:val="1"/>
      <w:numFmt w:val="bullet"/>
      <w:lvlText w:val=""/>
      <w:lvlJc w:val="left"/>
      <w:pPr>
        <w:tabs>
          <w:tab w:val="num" w:pos="3600"/>
        </w:tabs>
        <w:ind w:left="3600" w:hanging="360"/>
      </w:pPr>
      <w:rPr>
        <w:rFonts w:ascii="Wingdings" w:hAnsi="Wingdings" w:hint="default"/>
      </w:rPr>
    </w:lvl>
    <w:lvl w:ilvl="5" w:tplc="4C082894" w:tentative="1">
      <w:start w:val="1"/>
      <w:numFmt w:val="bullet"/>
      <w:lvlText w:val=""/>
      <w:lvlJc w:val="left"/>
      <w:pPr>
        <w:tabs>
          <w:tab w:val="num" w:pos="4320"/>
        </w:tabs>
        <w:ind w:left="4320" w:hanging="360"/>
      </w:pPr>
      <w:rPr>
        <w:rFonts w:ascii="Wingdings" w:hAnsi="Wingdings" w:hint="default"/>
      </w:rPr>
    </w:lvl>
    <w:lvl w:ilvl="6" w:tplc="0A469684" w:tentative="1">
      <w:start w:val="1"/>
      <w:numFmt w:val="bullet"/>
      <w:lvlText w:val=""/>
      <w:lvlJc w:val="left"/>
      <w:pPr>
        <w:tabs>
          <w:tab w:val="num" w:pos="5040"/>
        </w:tabs>
        <w:ind w:left="5040" w:hanging="360"/>
      </w:pPr>
      <w:rPr>
        <w:rFonts w:ascii="Wingdings" w:hAnsi="Wingdings" w:hint="default"/>
      </w:rPr>
    </w:lvl>
    <w:lvl w:ilvl="7" w:tplc="CEB0BC94" w:tentative="1">
      <w:start w:val="1"/>
      <w:numFmt w:val="bullet"/>
      <w:lvlText w:val=""/>
      <w:lvlJc w:val="left"/>
      <w:pPr>
        <w:tabs>
          <w:tab w:val="num" w:pos="5760"/>
        </w:tabs>
        <w:ind w:left="5760" w:hanging="360"/>
      </w:pPr>
      <w:rPr>
        <w:rFonts w:ascii="Wingdings" w:hAnsi="Wingdings" w:hint="default"/>
      </w:rPr>
    </w:lvl>
    <w:lvl w:ilvl="8" w:tplc="0BD2B7A2" w:tentative="1">
      <w:start w:val="1"/>
      <w:numFmt w:val="bullet"/>
      <w:lvlText w:val=""/>
      <w:lvlJc w:val="left"/>
      <w:pPr>
        <w:tabs>
          <w:tab w:val="num" w:pos="6480"/>
        </w:tabs>
        <w:ind w:left="6480" w:hanging="360"/>
      </w:pPr>
      <w:rPr>
        <w:rFonts w:ascii="Wingdings" w:hAnsi="Wingdings" w:hint="default"/>
      </w:rPr>
    </w:lvl>
  </w:abstractNum>
  <w:abstractNum w:abstractNumId="4">
    <w:nsid w:val="2557326E"/>
    <w:multiLevelType w:val="hybridMultilevel"/>
    <w:tmpl w:val="CA96597A"/>
    <w:lvl w:ilvl="0" w:tplc="0AF2581A">
      <w:start w:val="1"/>
      <w:numFmt w:val="bullet"/>
      <w:lvlText w:val="•"/>
      <w:lvlJc w:val="left"/>
      <w:pPr>
        <w:tabs>
          <w:tab w:val="num" w:pos="720"/>
        </w:tabs>
        <w:ind w:left="720" w:hanging="360"/>
      </w:pPr>
      <w:rPr>
        <w:rFonts w:ascii="Arial" w:hAnsi="Arial" w:hint="default"/>
      </w:rPr>
    </w:lvl>
    <w:lvl w:ilvl="1" w:tplc="68E2375A" w:tentative="1">
      <w:start w:val="1"/>
      <w:numFmt w:val="bullet"/>
      <w:lvlText w:val="•"/>
      <w:lvlJc w:val="left"/>
      <w:pPr>
        <w:tabs>
          <w:tab w:val="num" w:pos="1440"/>
        </w:tabs>
        <w:ind w:left="1440" w:hanging="360"/>
      </w:pPr>
      <w:rPr>
        <w:rFonts w:ascii="Arial" w:hAnsi="Arial" w:hint="default"/>
      </w:rPr>
    </w:lvl>
    <w:lvl w:ilvl="2" w:tplc="E886DDE8" w:tentative="1">
      <w:start w:val="1"/>
      <w:numFmt w:val="bullet"/>
      <w:lvlText w:val="•"/>
      <w:lvlJc w:val="left"/>
      <w:pPr>
        <w:tabs>
          <w:tab w:val="num" w:pos="2160"/>
        </w:tabs>
        <w:ind w:left="2160" w:hanging="360"/>
      </w:pPr>
      <w:rPr>
        <w:rFonts w:ascii="Arial" w:hAnsi="Arial" w:hint="default"/>
      </w:rPr>
    </w:lvl>
    <w:lvl w:ilvl="3" w:tplc="BF5A77D8" w:tentative="1">
      <w:start w:val="1"/>
      <w:numFmt w:val="bullet"/>
      <w:lvlText w:val="•"/>
      <w:lvlJc w:val="left"/>
      <w:pPr>
        <w:tabs>
          <w:tab w:val="num" w:pos="2880"/>
        </w:tabs>
        <w:ind w:left="2880" w:hanging="360"/>
      </w:pPr>
      <w:rPr>
        <w:rFonts w:ascii="Arial" w:hAnsi="Arial" w:hint="default"/>
      </w:rPr>
    </w:lvl>
    <w:lvl w:ilvl="4" w:tplc="212E5418" w:tentative="1">
      <w:start w:val="1"/>
      <w:numFmt w:val="bullet"/>
      <w:lvlText w:val="•"/>
      <w:lvlJc w:val="left"/>
      <w:pPr>
        <w:tabs>
          <w:tab w:val="num" w:pos="3600"/>
        </w:tabs>
        <w:ind w:left="3600" w:hanging="360"/>
      </w:pPr>
      <w:rPr>
        <w:rFonts w:ascii="Arial" w:hAnsi="Arial" w:hint="default"/>
      </w:rPr>
    </w:lvl>
    <w:lvl w:ilvl="5" w:tplc="7054D64E" w:tentative="1">
      <w:start w:val="1"/>
      <w:numFmt w:val="bullet"/>
      <w:lvlText w:val="•"/>
      <w:lvlJc w:val="left"/>
      <w:pPr>
        <w:tabs>
          <w:tab w:val="num" w:pos="4320"/>
        </w:tabs>
        <w:ind w:left="4320" w:hanging="360"/>
      </w:pPr>
      <w:rPr>
        <w:rFonts w:ascii="Arial" w:hAnsi="Arial" w:hint="default"/>
      </w:rPr>
    </w:lvl>
    <w:lvl w:ilvl="6" w:tplc="FB92DDC2" w:tentative="1">
      <w:start w:val="1"/>
      <w:numFmt w:val="bullet"/>
      <w:lvlText w:val="•"/>
      <w:lvlJc w:val="left"/>
      <w:pPr>
        <w:tabs>
          <w:tab w:val="num" w:pos="5040"/>
        </w:tabs>
        <w:ind w:left="5040" w:hanging="360"/>
      </w:pPr>
      <w:rPr>
        <w:rFonts w:ascii="Arial" w:hAnsi="Arial" w:hint="default"/>
      </w:rPr>
    </w:lvl>
    <w:lvl w:ilvl="7" w:tplc="0898E8BE" w:tentative="1">
      <w:start w:val="1"/>
      <w:numFmt w:val="bullet"/>
      <w:lvlText w:val="•"/>
      <w:lvlJc w:val="left"/>
      <w:pPr>
        <w:tabs>
          <w:tab w:val="num" w:pos="5760"/>
        </w:tabs>
        <w:ind w:left="5760" w:hanging="360"/>
      </w:pPr>
      <w:rPr>
        <w:rFonts w:ascii="Arial" w:hAnsi="Arial" w:hint="default"/>
      </w:rPr>
    </w:lvl>
    <w:lvl w:ilvl="8" w:tplc="7B5620C6" w:tentative="1">
      <w:start w:val="1"/>
      <w:numFmt w:val="bullet"/>
      <w:lvlText w:val="•"/>
      <w:lvlJc w:val="left"/>
      <w:pPr>
        <w:tabs>
          <w:tab w:val="num" w:pos="6480"/>
        </w:tabs>
        <w:ind w:left="6480" w:hanging="360"/>
      </w:pPr>
      <w:rPr>
        <w:rFonts w:ascii="Arial" w:hAnsi="Arial" w:hint="default"/>
      </w:rPr>
    </w:lvl>
  </w:abstractNum>
  <w:abstractNum w:abstractNumId="5">
    <w:nsid w:val="259E660F"/>
    <w:multiLevelType w:val="hybridMultilevel"/>
    <w:tmpl w:val="2AE28DC4"/>
    <w:lvl w:ilvl="0" w:tplc="3A9CDA76">
      <w:start w:val="1"/>
      <w:numFmt w:val="decimal"/>
      <w:lvlText w:val="%1."/>
      <w:lvlJc w:val="left"/>
      <w:pPr>
        <w:tabs>
          <w:tab w:val="num" w:pos="720"/>
        </w:tabs>
        <w:ind w:left="720" w:hanging="360"/>
      </w:pPr>
    </w:lvl>
    <w:lvl w:ilvl="1" w:tplc="8222F1B0" w:tentative="1">
      <w:start w:val="1"/>
      <w:numFmt w:val="decimal"/>
      <w:lvlText w:val="%2."/>
      <w:lvlJc w:val="left"/>
      <w:pPr>
        <w:tabs>
          <w:tab w:val="num" w:pos="1440"/>
        </w:tabs>
        <w:ind w:left="1440" w:hanging="360"/>
      </w:pPr>
    </w:lvl>
    <w:lvl w:ilvl="2" w:tplc="B43C0658" w:tentative="1">
      <w:start w:val="1"/>
      <w:numFmt w:val="decimal"/>
      <w:lvlText w:val="%3."/>
      <w:lvlJc w:val="left"/>
      <w:pPr>
        <w:tabs>
          <w:tab w:val="num" w:pos="2160"/>
        </w:tabs>
        <w:ind w:left="2160" w:hanging="360"/>
      </w:pPr>
    </w:lvl>
    <w:lvl w:ilvl="3" w:tplc="B13E455C" w:tentative="1">
      <w:start w:val="1"/>
      <w:numFmt w:val="decimal"/>
      <w:lvlText w:val="%4."/>
      <w:lvlJc w:val="left"/>
      <w:pPr>
        <w:tabs>
          <w:tab w:val="num" w:pos="2880"/>
        </w:tabs>
        <w:ind w:left="2880" w:hanging="360"/>
      </w:pPr>
    </w:lvl>
    <w:lvl w:ilvl="4" w:tplc="448632DA" w:tentative="1">
      <w:start w:val="1"/>
      <w:numFmt w:val="decimal"/>
      <w:lvlText w:val="%5."/>
      <w:lvlJc w:val="left"/>
      <w:pPr>
        <w:tabs>
          <w:tab w:val="num" w:pos="3600"/>
        </w:tabs>
        <w:ind w:left="3600" w:hanging="360"/>
      </w:pPr>
    </w:lvl>
    <w:lvl w:ilvl="5" w:tplc="1BEA6AE4" w:tentative="1">
      <w:start w:val="1"/>
      <w:numFmt w:val="decimal"/>
      <w:lvlText w:val="%6."/>
      <w:lvlJc w:val="left"/>
      <w:pPr>
        <w:tabs>
          <w:tab w:val="num" w:pos="4320"/>
        </w:tabs>
        <w:ind w:left="4320" w:hanging="360"/>
      </w:pPr>
    </w:lvl>
    <w:lvl w:ilvl="6" w:tplc="43DEE938" w:tentative="1">
      <w:start w:val="1"/>
      <w:numFmt w:val="decimal"/>
      <w:lvlText w:val="%7."/>
      <w:lvlJc w:val="left"/>
      <w:pPr>
        <w:tabs>
          <w:tab w:val="num" w:pos="5040"/>
        </w:tabs>
        <w:ind w:left="5040" w:hanging="360"/>
      </w:pPr>
    </w:lvl>
    <w:lvl w:ilvl="7" w:tplc="AD868D00" w:tentative="1">
      <w:start w:val="1"/>
      <w:numFmt w:val="decimal"/>
      <w:lvlText w:val="%8."/>
      <w:lvlJc w:val="left"/>
      <w:pPr>
        <w:tabs>
          <w:tab w:val="num" w:pos="5760"/>
        </w:tabs>
        <w:ind w:left="5760" w:hanging="360"/>
      </w:pPr>
    </w:lvl>
    <w:lvl w:ilvl="8" w:tplc="CCDA741E" w:tentative="1">
      <w:start w:val="1"/>
      <w:numFmt w:val="decimal"/>
      <w:lvlText w:val="%9."/>
      <w:lvlJc w:val="left"/>
      <w:pPr>
        <w:tabs>
          <w:tab w:val="num" w:pos="6480"/>
        </w:tabs>
        <w:ind w:left="6480" w:hanging="360"/>
      </w:pPr>
    </w:lvl>
  </w:abstractNum>
  <w:abstractNum w:abstractNumId="6">
    <w:nsid w:val="27290537"/>
    <w:multiLevelType w:val="hybridMultilevel"/>
    <w:tmpl w:val="8544FFB8"/>
    <w:lvl w:ilvl="0" w:tplc="BC9C56B6">
      <w:start w:val="1"/>
      <w:numFmt w:val="decimal"/>
      <w:lvlText w:val="%1."/>
      <w:lvlJc w:val="left"/>
      <w:pPr>
        <w:tabs>
          <w:tab w:val="num" w:pos="720"/>
        </w:tabs>
        <w:ind w:left="720" w:hanging="360"/>
      </w:pPr>
    </w:lvl>
    <w:lvl w:ilvl="1" w:tplc="186EB4B4" w:tentative="1">
      <w:start w:val="1"/>
      <w:numFmt w:val="decimal"/>
      <w:lvlText w:val="%2."/>
      <w:lvlJc w:val="left"/>
      <w:pPr>
        <w:tabs>
          <w:tab w:val="num" w:pos="1440"/>
        </w:tabs>
        <w:ind w:left="1440" w:hanging="360"/>
      </w:pPr>
    </w:lvl>
    <w:lvl w:ilvl="2" w:tplc="E29897C0" w:tentative="1">
      <w:start w:val="1"/>
      <w:numFmt w:val="decimal"/>
      <w:lvlText w:val="%3."/>
      <w:lvlJc w:val="left"/>
      <w:pPr>
        <w:tabs>
          <w:tab w:val="num" w:pos="2160"/>
        </w:tabs>
        <w:ind w:left="2160" w:hanging="360"/>
      </w:pPr>
    </w:lvl>
    <w:lvl w:ilvl="3" w:tplc="086C7C34" w:tentative="1">
      <w:start w:val="1"/>
      <w:numFmt w:val="decimal"/>
      <w:lvlText w:val="%4."/>
      <w:lvlJc w:val="left"/>
      <w:pPr>
        <w:tabs>
          <w:tab w:val="num" w:pos="2880"/>
        </w:tabs>
        <w:ind w:left="2880" w:hanging="360"/>
      </w:pPr>
    </w:lvl>
    <w:lvl w:ilvl="4" w:tplc="75F48B4E" w:tentative="1">
      <w:start w:val="1"/>
      <w:numFmt w:val="decimal"/>
      <w:lvlText w:val="%5."/>
      <w:lvlJc w:val="left"/>
      <w:pPr>
        <w:tabs>
          <w:tab w:val="num" w:pos="3600"/>
        </w:tabs>
        <w:ind w:left="3600" w:hanging="360"/>
      </w:pPr>
    </w:lvl>
    <w:lvl w:ilvl="5" w:tplc="CCAED8FA" w:tentative="1">
      <w:start w:val="1"/>
      <w:numFmt w:val="decimal"/>
      <w:lvlText w:val="%6."/>
      <w:lvlJc w:val="left"/>
      <w:pPr>
        <w:tabs>
          <w:tab w:val="num" w:pos="4320"/>
        </w:tabs>
        <w:ind w:left="4320" w:hanging="360"/>
      </w:pPr>
    </w:lvl>
    <w:lvl w:ilvl="6" w:tplc="A9D87726" w:tentative="1">
      <w:start w:val="1"/>
      <w:numFmt w:val="decimal"/>
      <w:lvlText w:val="%7."/>
      <w:lvlJc w:val="left"/>
      <w:pPr>
        <w:tabs>
          <w:tab w:val="num" w:pos="5040"/>
        </w:tabs>
        <w:ind w:left="5040" w:hanging="360"/>
      </w:pPr>
    </w:lvl>
    <w:lvl w:ilvl="7" w:tplc="7F428118" w:tentative="1">
      <w:start w:val="1"/>
      <w:numFmt w:val="decimal"/>
      <w:lvlText w:val="%8."/>
      <w:lvlJc w:val="left"/>
      <w:pPr>
        <w:tabs>
          <w:tab w:val="num" w:pos="5760"/>
        </w:tabs>
        <w:ind w:left="5760" w:hanging="360"/>
      </w:pPr>
    </w:lvl>
    <w:lvl w:ilvl="8" w:tplc="E2D490A2" w:tentative="1">
      <w:start w:val="1"/>
      <w:numFmt w:val="decimal"/>
      <w:lvlText w:val="%9."/>
      <w:lvlJc w:val="left"/>
      <w:pPr>
        <w:tabs>
          <w:tab w:val="num" w:pos="6480"/>
        </w:tabs>
        <w:ind w:left="6480" w:hanging="360"/>
      </w:pPr>
    </w:lvl>
  </w:abstractNum>
  <w:abstractNum w:abstractNumId="7">
    <w:nsid w:val="273B37CB"/>
    <w:multiLevelType w:val="hybridMultilevel"/>
    <w:tmpl w:val="3140D472"/>
    <w:lvl w:ilvl="0" w:tplc="997EF58E">
      <w:start w:val="1"/>
      <w:numFmt w:val="decimal"/>
      <w:lvlText w:val="%1."/>
      <w:lvlJc w:val="left"/>
      <w:pPr>
        <w:tabs>
          <w:tab w:val="num" w:pos="720"/>
        </w:tabs>
        <w:ind w:left="720" w:hanging="360"/>
      </w:pPr>
    </w:lvl>
    <w:lvl w:ilvl="1" w:tplc="FD82ECD4" w:tentative="1">
      <w:start w:val="1"/>
      <w:numFmt w:val="decimal"/>
      <w:lvlText w:val="%2."/>
      <w:lvlJc w:val="left"/>
      <w:pPr>
        <w:tabs>
          <w:tab w:val="num" w:pos="1440"/>
        </w:tabs>
        <w:ind w:left="1440" w:hanging="360"/>
      </w:pPr>
    </w:lvl>
    <w:lvl w:ilvl="2" w:tplc="2E06F316" w:tentative="1">
      <w:start w:val="1"/>
      <w:numFmt w:val="decimal"/>
      <w:lvlText w:val="%3."/>
      <w:lvlJc w:val="left"/>
      <w:pPr>
        <w:tabs>
          <w:tab w:val="num" w:pos="2160"/>
        </w:tabs>
        <w:ind w:left="2160" w:hanging="360"/>
      </w:pPr>
    </w:lvl>
    <w:lvl w:ilvl="3" w:tplc="4D88EAF8" w:tentative="1">
      <w:start w:val="1"/>
      <w:numFmt w:val="decimal"/>
      <w:lvlText w:val="%4."/>
      <w:lvlJc w:val="left"/>
      <w:pPr>
        <w:tabs>
          <w:tab w:val="num" w:pos="2880"/>
        </w:tabs>
        <w:ind w:left="2880" w:hanging="360"/>
      </w:pPr>
    </w:lvl>
    <w:lvl w:ilvl="4" w:tplc="B8E6DB02" w:tentative="1">
      <w:start w:val="1"/>
      <w:numFmt w:val="decimal"/>
      <w:lvlText w:val="%5."/>
      <w:lvlJc w:val="left"/>
      <w:pPr>
        <w:tabs>
          <w:tab w:val="num" w:pos="3600"/>
        </w:tabs>
        <w:ind w:left="3600" w:hanging="360"/>
      </w:pPr>
    </w:lvl>
    <w:lvl w:ilvl="5" w:tplc="5C604CDC" w:tentative="1">
      <w:start w:val="1"/>
      <w:numFmt w:val="decimal"/>
      <w:lvlText w:val="%6."/>
      <w:lvlJc w:val="left"/>
      <w:pPr>
        <w:tabs>
          <w:tab w:val="num" w:pos="4320"/>
        </w:tabs>
        <w:ind w:left="4320" w:hanging="360"/>
      </w:pPr>
    </w:lvl>
    <w:lvl w:ilvl="6" w:tplc="FDAEBDC4" w:tentative="1">
      <w:start w:val="1"/>
      <w:numFmt w:val="decimal"/>
      <w:lvlText w:val="%7."/>
      <w:lvlJc w:val="left"/>
      <w:pPr>
        <w:tabs>
          <w:tab w:val="num" w:pos="5040"/>
        </w:tabs>
        <w:ind w:left="5040" w:hanging="360"/>
      </w:pPr>
    </w:lvl>
    <w:lvl w:ilvl="7" w:tplc="905ED5D6" w:tentative="1">
      <w:start w:val="1"/>
      <w:numFmt w:val="decimal"/>
      <w:lvlText w:val="%8."/>
      <w:lvlJc w:val="left"/>
      <w:pPr>
        <w:tabs>
          <w:tab w:val="num" w:pos="5760"/>
        </w:tabs>
        <w:ind w:left="5760" w:hanging="360"/>
      </w:pPr>
    </w:lvl>
    <w:lvl w:ilvl="8" w:tplc="F2AEBABC" w:tentative="1">
      <w:start w:val="1"/>
      <w:numFmt w:val="decimal"/>
      <w:lvlText w:val="%9."/>
      <w:lvlJc w:val="left"/>
      <w:pPr>
        <w:tabs>
          <w:tab w:val="num" w:pos="6480"/>
        </w:tabs>
        <w:ind w:left="6480" w:hanging="360"/>
      </w:pPr>
    </w:lvl>
  </w:abstractNum>
  <w:abstractNum w:abstractNumId="8">
    <w:nsid w:val="35233CA8"/>
    <w:multiLevelType w:val="hybridMultilevel"/>
    <w:tmpl w:val="67383BD6"/>
    <w:lvl w:ilvl="0" w:tplc="F0D60BD0">
      <w:start w:val="1"/>
      <w:numFmt w:val="bullet"/>
      <w:lvlText w:val="•"/>
      <w:lvlJc w:val="left"/>
      <w:pPr>
        <w:tabs>
          <w:tab w:val="num" w:pos="720"/>
        </w:tabs>
        <w:ind w:left="720" w:hanging="360"/>
      </w:pPr>
      <w:rPr>
        <w:rFonts w:ascii="Arial" w:hAnsi="Arial" w:hint="default"/>
      </w:rPr>
    </w:lvl>
    <w:lvl w:ilvl="1" w:tplc="A18E71C0" w:tentative="1">
      <w:start w:val="1"/>
      <w:numFmt w:val="bullet"/>
      <w:lvlText w:val="•"/>
      <w:lvlJc w:val="left"/>
      <w:pPr>
        <w:tabs>
          <w:tab w:val="num" w:pos="1440"/>
        </w:tabs>
        <w:ind w:left="1440" w:hanging="360"/>
      </w:pPr>
      <w:rPr>
        <w:rFonts w:ascii="Arial" w:hAnsi="Arial" w:hint="default"/>
      </w:rPr>
    </w:lvl>
    <w:lvl w:ilvl="2" w:tplc="5ABC3902" w:tentative="1">
      <w:start w:val="1"/>
      <w:numFmt w:val="bullet"/>
      <w:lvlText w:val="•"/>
      <w:lvlJc w:val="left"/>
      <w:pPr>
        <w:tabs>
          <w:tab w:val="num" w:pos="2160"/>
        </w:tabs>
        <w:ind w:left="2160" w:hanging="360"/>
      </w:pPr>
      <w:rPr>
        <w:rFonts w:ascii="Arial" w:hAnsi="Arial" w:hint="default"/>
      </w:rPr>
    </w:lvl>
    <w:lvl w:ilvl="3" w:tplc="6856383A" w:tentative="1">
      <w:start w:val="1"/>
      <w:numFmt w:val="bullet"/>
      <w:lvlText w:val="•"/>
      <w:lvlJc w:val="left"/>
      <w:pPr>
        <w:tabs>
          <w:tab w:val="num" w:pos="2880"/>
        </w:tabs>
        <w:ind w:left="2880" w:hanging="360"/>
      </w:pPr>
      <w:rPr>
        <w:rFonts w:ascii="Arial" w:hAnsi="Arial" w:hint="default"/>
      </w:rPr>
    </w:lvl>
    <w:lvl w:ilvl="4" w:tplc="75221AA2" w:tentative="1">
      <w:start w:val="1"/>
      <w:numFmt w:val="bullet"/>
      <w:lvlText w:val="•"/>
      <w:lvlJc w:val="left"/>
      <w:pPr>
        <w:tabs>
          <w:tab w:val="num" w:pos="3600"/>
        </w:tabs>
        <w:ind w:left="3600" w:hanging="360"/>
      </w:pPr>
      <w:rPr>
        <w:rFonts w:ascii="Arial" w:hAnsi="Arial" w:hint="default"/>
      </w:rPr>
    </w:lvl>
    <w:lvl w:ilvl="5" w:tplc="3984F100" w:tentative="1">
      <w:start w:val="1"/>
      <w:numFmt w:val="bullet"/>
      <w:lvlText w:val="•"/>
      <w:lvlJc w:val="left"/>
      <w:pPr>
        <w:tabs>
          <w:tab w:val="num" w:pos="4320"/>
        </w:tabs>
        <w:ind w:left="4320" w:hanging="360"/>
      </w:pPr>
      <w:rPr>
        <w:rFonts w:ascii="Arial" w:hAnsi="Arial" w:hint="default"/>
      </w:rPr>
    </w:lvl>
    <w:lvl w:ilvl="6" w:tplc="3B8CBBB0" w:tentative="1">
      <w:start w:val="1"/>
      <w:numFmt w:val="bullet"/>
      <w:lvlText w:val="•"/>
      <w:lvlJc w:val="left"/>
      <w:pPr>
        <w:tabs>
          <w:tab w:val="num" w:pos="5040"/>
        </w:tabs>
        <w:ind w:left="5040" w:hanging="360"/>
      </w:pPr>
      <w:rPr>
        <w:rFonts w:ascii="Arial" w:hAnsi="Arial" w:hint="default"/>
      </w:rPr>
    </w:lvl>
    <w:lvl w:ilvl="7" w:tplc="EA44CADE" w:tentative="1">
      <w:start w:val="1"/>
      <w:numFmt w:val="bullet"/>
      <w:lvlText w:val="•"/>
      <w:lvlJc w:val="left"/>
      <w:pPr>
        <w:tabs>
          <w:tab w:val="num" w:pos="5760"/>
        </w:tabs>
        <w:ind w:left="5760" w:hanging="360"/>
      </w:pPr>
      <w:rPr>
        <w:rFonts w:ascii="Arial" w:hAnsi="Arial" w:hint="default"/>
      </w:rPr>
    </w:lvl>
    <w:lvl w:ilvl="8" w:tplc="1AEE8DB8" w:tentative="1">
      <w:start w:val="1"/>
      <w:numFmt w:val="bullet"/>
      <w:lvlText w:val="•"/>
      <w:lvlJc w:val="left"/>
      <w:pPr>
        <w:tabs>
          <w:tab w:val="num" w:pos="6480"/>
        </w:tabs>
        <w:ind w:left="6480" w:hanging="360"/>
      </w:pPr>
      <w:rPr>
        <w:rFonts w:ascii="Arial" w:hAnsi="Arial" w:hint="default"/>
      </w:rPr>
    </w:lvl>
  </w:abstractNum>
  <w:abstractNum w:abstractNumId="9">
    <w:nsid w:val="4AD75FF0"/>
    <w:multiLevelType w:val="hybridMultilevel"/>
    <w:tmpl w:val="8CD8CAA6"/>
    <w:lvl w:ilvl="0" w:tplc="F190E072">
      <w:start w:val="1"/>
      <w:numFmt w:val="bullet"/>
      <w:lvlText w:val="•"/>
      <w:lvlJc w:val="left"/>
      <w:pPr>
        <w:tabs>
          <w:tab w:val="num" w:pos="720"/>
        </w:tabs>
        <w:ind w:left="720" w:hanging="360"/>
      </w:pPr>
      <w:rPr>
        <w:rFonts w:ascii="Arial" w:hAnsi="Arial" w:hint="default"/>
      </w:rPr>
    </w:lvl>
    <w:lvl w:ilvl="1" w:tplc="2208DEEC" w:tentative="1">
      <w:start w:val="1"/>
      <w:numFmt w:val="bullet"/>
      <w:lvlText w:val="•"/>
      <w:lvlJc w:val="left"/>
      <w:pPr>
        <w:tabs>
          <w:tab w:val="num" w:pos="1440"/>
        </w:tabs>
        <w:ind w:left="1440" w:hanging="360"/>
      </w:pPr>
      <w:rPr>
        <w:rFonts w:ascii="Arial" w:hAnsi="Arial" w:hint="default"/>
      </w:rPr>
    </w:lvl>
    <w:lvl w:ilvl="2" w:tplc="91001690" w:tentative="1">
      <w:start w:val="1"/>
      <w:numFmt w:val="bullet"/>
      <w:lvlText w:val="•"/>
      <w:lvlJc w:val="left"/>
      <w:pPr>
        <w:tabs>
          <w:tab w:val="num" w:pos="2160"/>
        </w:tabs>
        <w:ind w:left="2160" w:hanging="360"/>
      </w:pPr>
      <w:rPr>
        <w:rFonts w:ascii="Arial" w:hAnsi="Arial" w:hint="default"/>
      </w:rPr>
    </w:lvl>
    <w:lvl w:ilvl="3" w:tplc="D3F4B850" w:tentative="1">
      <w:start w:val="1"/>
      <w:numFmt w:val="bullet"/>
      <w:lvlText w:val="•"/>
      <w:lvlJc w:val="left"/>
      <w:pPr>
        <w:tabs>
          <w:tab w:val="num" w:pos="2880"/>
        </w:tabs>
        <w:ind w:left="2880" w:hanging="360"/>
      </w:pPr>
      <w:rPr>
        <w:rFonts w:ascii="Arial" w:hAnsi="Arial" w:hint="default"/>
      </w:rPr>
    </w:lvl>
    <w:lvl w:ilvl="4" w:tplc="590C8FE2" w:tentative="1">
      <w:start w:val="1"/>
      <w:numFmt w:val="bullet"/>
      <w:lvlText w:val="•"/>
      <w:lvlJc w:val="left"/>
      <w:pPr>
        <w:tabs>
          <w:tab w:val="num" w:pos="3600"/>
        </w:tabs>
        <w:ind w:left="3600" w:hanging="360"/>
      </w:pPr>
      <w:rPr>
        <w:rFonts w:ascii="Arial" w:hAnsi="Arial" w:hint="default"/>
      </w:rPr>
    </w:lvl>
    <w:lvl w:ilvl="5" w:tplc="558C5BC8" w:tentative="1">
      <w:start w:val="1"/>
      <w:numFmt w:val="bullet"/>
      <w:lvlText w:val="•"/>
      <w:lvlJc w:val="left"/>
      <w:pPr>
        <w:tabs>
          <w:tab w:val="num" w:pos="4320"/>
        </w:tabs>
        <w:ind w:left="4320" w:hanging="360"/>
      </w:pPr>
      <w:rPr>
        <w:rFonts w:ascii="Arial" w:hAnsi="Arial" w:hint="default"/>
      </w:rPr>
    </w:lvl>
    <w:lvl w:ilvl="6" w:tplc="67A806F2" w:tentative="1">
      <w:start w:val="1"/>
      <w:numFmt w:val="bullet"/>
      <w:lvlText w:val="•"/>
      <w:lvlJc w:val="left"/>
      <w:pPr>
        <w:tabs>
          <w:tab w:val="num" w:pos="5040"/>
        </w:tabs>
        <w:ind w:left="5040" w:hanging="360"/>
      </w:pPr>
      <w:rPr>
        <w:rFonts w:ascii="Arial" w:hAnsi="Arial" w:hint="default"/>
      </w:rPr>
    </w:lvl>
    <w:lvl w:ilvl="7" w:tplc="CA4C5438" w:tentative="1">
      <w:start w:val="1"/>
      <w:numFmt w:val="bullet"/>
      <w:lvlText w:val="•"/>
      <w:lvlJc w:val="left"/>
      <w:pPr>
        <w:tabs>
          <w:tab w:val="num" w:pos="5760"/>
        </w:tabs>
        <w:ind w:left="5760" w:hanging="360"/>
      </w:pPr>
      <w:rPr>
        <w:rFonts w:ascii="Arial" w:hAnsi="Arial" w:hint="default"/>
      </w:rPr>
    </w:lvl>
    <w:lvl w:ilvl="8" w:tplc="37B6B040" w:tentative="1">
      <w:start w:val="1"/>
      <w:numFmt w:val="bullet"/>
      <w:lvlText w:val="•"/>
      <w:lvlJc w:val="left"/>
      <w:pPr>
        <w:tabs>
          <w:tab w:val="num" w:pos="6480"/>
        </w:tabs>
        <w:ind w:left="6480" w:hanging="360"/>
      </w:pPr>
      <w:rPr>
        <w:rFonts w:ascii="Arial" w:hAnsi="Arial" w:hint="default"/>
      </w:rPr>
    </w:lvl>
  </w:abstractNum>
  <w:abstractNum w:abstractNumId="10">
    <w:nsid w:val="4C96635D"/>
    <w:multiLevelType w:val="hybridMultilevel"/>
    <w:tmpl w:val="67082CE0"/>
    <w:lvl w:ilvl="0" w:tplc="F5BE0924">
      <w:start w:val="1"/>
      <w:numFmt w:val="bullet"/>
      <w:lvlText w:val="•"/>
      <w:lvlJc w:val="left"/>
      <w:pPr>
        <w:tabs>
          <w:tab w:val="num" w:pos="720"/>
        </w:tabs>
        <w:ind w:left="720" w:hanging="360"/>
      </w:pPr>
      <w:rPr>
        <w:rFonts w:ascii="Arial" w:hAnsi="Arial" w:hint="default"/>
      </w:rPr>
    </w:lvl>
    <w:lvl w:ilvl="1" w:tplc="0AE07F78" w:tentative="1">
      <w:start w:val="1"/>
      <w:numFmt w:val="bullet"/>
      <w:lvlText w:val="•"/>
      <w:lvlJc w:val="left"/>
      <w:pPr>
        <w:tabs>
          <w:tab w:val="num" w:pos="1440"/>
        </w:tabs>
        <w:ind w:left="1440" w:hanging="360"/>
      </w:pPr>
      <w:rPr>
        <w:rFonts w:ascii="Arial" w:hAnsi="Arial" w:hint="default"/>
      </w:rPr>
    </w:lvl>
    <w:lvl w:ilvl="2" w:tplc="B8B458E8" w:tentative="1">
      <w:start w:val="1"/>
      <w:numFmt w:val="bullet"/>
      <w:lvlText w:val="•"/>
      <w:lvlJc w:val="left"/>
      <w:pPr>
        <w:tabs>
          <w:tab w:val="num" w:pos="2160"/>
        </w:tabs>
        <w:ind w:left="2160" w:hanging="360"/>
      </w:pPr>
      <w:rPr>
        <w:rFonts w:ascii="Arial" w:hAnsi="Arial" w:hint="default"/>
      </w:rPr>
    </w:lvl>
    <w:lvl w:ilvl="3" w:tplc="30EE88D6" w:tentative="1">
      <w:start w:val="1"/>
      <w:numFmt w:val="bullet"/>
      <w:lvlText w:val="•"/>
      <w:lvlJc w:val="left"/>
      <w:pPr>
        <w:tabs>
          <w:tab w:val="num" w:pos="2880"/>
        </w:tabs>
        <w:ind w:left="2880" w:hanging="360"/>
      </w:pPr>
      <w:rPr>
        <w:rFonts w:ascii="Arial" w:hAnsi="Arial" w:hint="default"/>
      </w:rPr>
    </w:lvl>
    <w:lvl w:ilvl="4" w:tplc="11EABC04" w:tentative="1">
      <w:start w:val="1"/>
      <w:numFmt w:val="bullet"/>
      <w:lvlText w:val="•"/>
      <w:lvlJc w:val="left"/>
      <w:pPr>
        <w:tabs>
          <w:tab w:val="num" w:pos="3600"/>
        </w:tabs>
        <w:ind w:left="3600" w:hanging="360"/>
      </w:pPr>
      <w:rPr>
        <w:rFonts w:ascii="Arial" w:hAnsi="Arial" w:hint="default"/>
      </w:rPr>
    </w:lvl>
    <w:lvl w:ilvl="5" w:tplc="9474CC08" w:tentative="1">
      <w:start w:val="1"/>
      <w:numFmt w:val="bullet"/>
      <w:lvlText w:val="•"/>
      <w:lvlJc w:val="left"/>
      <w:pPr>
        <w:tabs>
          <w:tab w:val="num" w:pos="4320"/>
        </w:tabs>
        <w:ind w:left="4320" w:hanging="360"/>
      </w:pPr>
      <w:rPr>
        <w:rFonts w:ascii="Arial" w:hAnsi="Arial" w:hint="default"/>
      </w:rPr>
    </w:lvl>
    <w:lvl w:ilvl="6" w:tplc="D722AC74" w:tentative="1">
      <w:start w:val="1"/>
      <w:numFmt w:val="bullet"/>
      <w:lvlText w:val="•"/>
      <w:lvlJc w:val="left"/>
      <w:pPr>
        <w:tabs>
          <w:tab w:val="num" w:pos="5040"/>
        </w:tabs>
        <w:ind w:left="5040" w:hanging="360"/>
      </w:pPr>
      <w:rPr>
        <w:rFonts w:ascii="Arial" w:hAnsi="Arial" w:hint="default"/>
      </w:rPr>
    </w:lvl>
    <w:lvl w:ilvl="7" w:tplc="5C92CDEE" w:tentative="1">
      <w:start w:val="1"/>
      <w:numFmt w:val="bullet"/>
      <w:lvlText w:val="•"/>
      <w:lvlJc w:val="left"/>
      <w:pPr>
        <w:tabs>
          <w:tab w:val="num" w:pos="5760"/>
        </w:tabs>
        <w:ind w:left="5760" w:hanging="360"/>
      </w:pPr>
      <w:rPr>
        <w:rFonts w:ascii="Arial" w:hAnsi="Arial" w:hint="default"/>
      </w:rPr>
    </w:lvl>
    <w:lvl w:ilvl="8" w:tplc="9FD06DE0" w:tentative="1">
      <w:start w:val="1"/>
      <w:numFmt w:val="bullet"/>
      <w:lvlText w:val="•"/>
      <w:lvlJc w:val="left"/>
      <w:pPr>
        <w:tabs>
          <w:tab w:val="num" w:pos="6480"/>
        </w:tabs>
        <w:ind w:left="6480" w:hanging="360"/>
      </w:pPr>
      <w:rPr>
        <w:rFonts w:ascii="Arial" w:hAnsi="Arial" w:hint="default"/>
      </w:rPr>
    </w:lvl>
  </w:abstractNum>
  <w:abstractNum w:abstractNumId="11">
    <w:nsid w:val="51ED2DEB"/>
    <w:multiLevelType w:val="multilevel"/>
    <w:tmpl w:val="C4101B08"/>
    <w:lvl w:ilvl="0">
      <w:start w:val="1"/>
      <w:numFmt w:val="decimal"/>
      <w:lvlText w:val="%1."/>
      <w:lvlJc w:val="left"/>
      <w:pPr>
        <w:ind w:left="720" w:hanging="360"/>
      </w:pPr>
      <w:rPr>
        <w:rFonts w:ascii="-webkit-standard" w:hAnsi="-webkit-standard" w:hint="default"/>
        <w:color w:val="000000"/>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52350AA8"/>
    <w:multiLevelType w:val="hybridMultilevel"/>
    <w:tmpl w:val="7FB01936"/>
    <w:lvl w:ilvl="0" w:tplc="8D8E0FC6">
      <w:start w:val="1"/>
      <w:numFmt w:val="decimal"/>
      <w:lvlText w:val="%1."/>
      <w:lvlJc w:val="left"/>
      <w:pPr>
        <w:ind w:left="720" w:hanging="360"/>
      </w:pPr>
      <w:rPr>
        <w:rFonts w:ascii="-webkit-standard" w:hAnsi="-webkit-standar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D65C73"/>
    <w:multiLevelType w:val="multilevel"/>
    <w:tmpl w:val="B8BA47E8"/>
    <w:lvl w:ilvl="0">
      <w:start w:val="1"/>
      <w:numFmt w:val="decimal"/>
      <w:lvlText w:val="%1."/>
      <w:lvlJc w:val="left"/>
      <w:pPr>
        <w:ind w:left="1065" w:hanging="705"/>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6A24932"/>
    <w:multiLevelType w:val="hybridMultilevel"/>
    <w:tmpl w:val="A69C1C9A"/>
    <w:lvl w:ilvl="0" w:tplc="C13007B8">
      <w:start w:val="1"/>
      <w:numFmt w:val="decimal"/>
      <w:lvlText w:val="%1."/>
      <w:lvlJc w:val="left"/>
      <w:pPr>
        <w:tabs>
          <w:tab w:val="num" w:pos="720"/>
        </w:tabs>
        <w:ind w:left="720" w:hanging="360"/>
      </w:pPr>
    </w:lvl>
    <w:lvl w:ilvl="1" w:tplc="73B206B0" w:tentative="1">
      <w:start w:val="1"/>
      <w:numFmt w:val="decimal"/>
      <w:lvlText w:val="%2."/>
      <w:lvlJc w:val="left"/>
      <w:pPr>
        <w:tabs>
          <w:tab w:val="num" w:pos="1440"/>
        </w:tabs>
        <w:ind w:left="1440" w:hanging="360"/>
      </w:pPr>
    </w:lvl>
    <w:lvl w:ilvl="2" w:tplc="D3923324" w:tentative="1">
      <w:start w:val="1"/>
      <w:numFmt w:val="decimal"/>
      <w:lvlText w:val="%3."/>
      <w:lvlJc w:val="left"/>
      <w:pPr>
        <w:tabs>
          <w:tab w:val="num" w:pos="2160"/>
        </w:tabs>
        <w:ind w:left="2160" w:hanging="360"/>
      </w:pPr>
    </w:lvl>
    <w:lvl w:ilvl="3" w:tplc="4E744378" w:tentative="1">
      <w:start w:val="1"/>
      <w:numFmt w:val="decimal"/>
      <w:lvlText w:val="%4."/>
      <w:lvlJc w:val="left"/>
      <w:pPr>
        <w:tabs>
          <w:tab w:val="num" w:pos="2880"/>
        </w:tabs>
        <w:ind w:left="2880" w:hanging="360"/>
      </w:pPr>
    </w:lvl>
    <w:lvl w:ilvl="4" w:tplc="DD78F35A" w:tentative="1">
      <w:start w:val="1"/>
      <w:numFmt w:val="decimal"/>
      <w:lvlText w:val="%5."/>
      <w:lvlJc w:val="left"/>
      <w:pPr>
        <w:tabs>
          <w:tab w:val="num" w:pos="3600"/>
        </w:tabs>
        <w:ind w:left="3600" w:hanging="360"/>
      </w:pPr>
    </w:lvl>
    <w:lvl w:ilvl="5" w:tplc="6CBE4B74" w:tentative="1">
      <w:start w:val="1"/>
      <w:numFmt w:val="decimal"/>
      <w:lvlText w:val="%6."/>
      <w:lvlJc w:val="left"/>
      <w:pPr>
        <w:tabs>
          <w:tab w:val="num" w:pos="4320"/>
        </w:tabs>
        <w:ind w:left="4320" w:hanging="360"/>
      </w:pPr>
    </w:lvl>
    <w:lvl w:ilvl="6" w:tplc="1A860F68" w:tentative="1">
      <w:start w:val="1"/>
      <w:numFmt w:val="decimal"/>
      <w:lvlText w:val="%7."/>
      <w:lvlJc w:val="left"/>
      <w:pPr>
        <w:tabs>
          <w:tab w:val="num" w:pos="5040"/>
        </w:tabs>
        <w:ind w:left="5040" w:hanging="360"/>
      </w:pPr>
    </w:lvl>
    <w:lvl w:ilvl="7" w:tplc="6D7C98EE" w:tentative="1">
      <w:start w:val="1"/>
      <w:numFmt w:val="decimal"/>
      <w:lvlText w:val="%8."/>
      <w:lvlJc w:val="left"/>
      <w:pPr>
        <w:tabs>
          <w:tab w:val="num" w:pos="5760"/>
        </w:tabs>
        <w:ind w:left="5760" w:hanging="360"/>
      </w:pPr>
    </w:lvl>
    <w:lvl w:ilvl="8" w:tplc="5136E228" w:tentative="1">
      <w:start w:val="1"/>
      <w:numFmt w:val="decimal"/>
      <w:lvlText w:val="%9."/>
      <w:lvlJc w:val="left"/>
      <w:pPr>
        <w:tabs>
          <w:tab w:val="num" w:pos="6480"/>
        </w:tabs>
        <w:ind w:left="6480" w:hanging="360"/>
      </w:pPr>
    </w:lvl>
  </w:abstractNum>
  <w:abstractNum w:abstractNumId="15">
    <w:nsid w:val="5D0B3B5F"/>
    <w:multiLevelType w:val="hybridMultilevel"/>
    <w:tmpl w:val="B124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CE6DCD"/>
    <w:multiLevelType w:val="hybridMultilevel"/>
    <w:tmpl w:val="1FA43AB6"/>
    <w:lvl w:ilvl="0" w:tplc="B358A3C8">
      <w:start w:val="1"/>
      <w:numFmt w:val="bullet"/>
      <w:lvlText w:val="•"/>
      <w:lvlJc w:val="left"/>
      <w:pPr>
        <w:tabs>
          <w:tab w:val="num" w:pos="720"/>
        </w:tabs>
        <w:ind w:left="720" w:hanging="360"/>
      </w:pPr>
      <w:rPr>
        <w:rFonts w:ascii="Arial" w:hAnsi="Arial" w:hint="default"/>
      </w:rPr>
    </w:lvl>
    <w:lvl w:ilvl="1" w:tplc="DEC23AF6" w:tentative="1">
      <w:start w:val="1"/>
      <w:numFmt w:val="bullet"/>
      <w:lvlText w:val="•"/>
      <w:lvlJc w:val="left"/>
      <w:pPr>
        <w:tabs>
          <w:tab w:val="num" w:pos="1440"/>
        </w:tabs>
        <w:ind w:left="1440" w:hanging="360"/>
      </w:pPr>
      <w:rPr>
        <w:rFonts w:ascii="Arial" w:hAnsi="Arial" w:hint="default"/>
      </w:rPr>
    </w:lvl>
    <w:lvl w:ilvl="2" w:tplc="4FFA8E00" w:tentative="1">
      <w:start w:val="1"/>
      <w:numFmt w:val="bullet"/>
      <w:lvlText w:val="•"/>
      <w:lvlJc w:val="left"/>
      <w:pPr>
        <w:tabs>
          <w:tab w:val="num" w:pos="2160"/>
        </w:tabs>
        <w:ind w:left="2160" w:hanging="360"/>
      </w:pPr>
      <w:rPr>
        <w:rFonts w:ascii="Arial" w:hAnsi="Arial" w:hint="default"/>
      </w:rPr>
    </w:lvl>
    <w:lvl w:ilvl="3" w:tplc="13E45778" w:tentative="1">
      <w:start w:val="1"/>
      <w:numFmt w:val="bullet"/>
      <w:lvlText w:val="•"/>
      <w:lvlJc w:val="left"/>
      <w:pPr>
        <w:tabs>
          <w:tab w:val="num" w:pos="2880"/>
        </w:tabs>
        <w:ind w:left="2880" w:hanging="360"/>
      </w:pPr>
      <w:rPr>
        <w:rFonts w:ascii="Arial" w:hAnsi="Arial" w:hint="default"/>
      </w:rPr>
    </w:lvl>
    <w:lvl w:ilvl="4" w:tplc="E6F29934" w:tentative="1">
      <w:start w:val="1"/>
      <w:numFmt w:val="bullet"/>
      <w:lvlText w:val="•"/>
      <w:lvlJc w:val="left"/>
      <w:pPr>
        <w:tabs>
          <w:tab w:val="num" w:pos="3600"/>
        </w:tabs>
        <w:ind w:left="3600" w:hanging="360"/>
      </w:pPr>
      <w:rPr>
        <w:rFonts w:ascii="Arial" w:hAnsi="Arial" w:hint="default"/>
      </w:rPr>
    </w:lvl>
    <w:lvl w:ilvl="5" w:tplc="E2E4F682" w:tentative="1">
      <w:start w:val="1"/>
      <w:numFmt w:val="bullet"/>
      <w:lvlText w:val="•"/>
      <w:lvlJc w:val="left"/>
      <w:pPr>
        <w:tabs>
          <w:tab w:val="num" w:pos="4320"/>
        </w:tabs>
        <w:ind w:left="4320" w:hanging="360"/>
      </w:pPr>
      <w:rPr>
        <w:rFonts w:ascii="Arial" w:hAnsi="Arial" w:hint="default"/>
      </w:rPr>
    </w:lvl>
    <w:lvl w:ilvl="6" w:tplc="8AE888DA" w:tentative="1">
      <w:start w:val="1"/>
      <w:numFmt w:val="bullet"/>
      <w:lvlText w:val="•"/>
      <w:lvlJc w:val="left"/>
      <w:pPr>
        <w:tabs>
          <w:tab w:val="num" w:pos="5040"/>
        </w:tabs>
        <w:ind w:left="5040" w:hanging="360"/>
      </w:pPr>
      <w:rPr>
        <w:rFonts w:ascii="Arial" w:hAnsi="Arial" w:hint="default"/>
      </w:rPr>
    </w:lvl>
    <w:lvl w:ilvl="7" w:tplc="8CBCA804" w:tentative="1">
      <w:start w:val="1"/>
      <w:numFmt w:val="bullet"/>
      <w:lvlText w:val="•"/>
      <w:lvlJc w:val="left"/>
      <w:pPr>
        <w:tabs>
          <w:tab w:val="num" w:pos="5760"/>
        </w:tabs>
        <w:ind w:left="5760" w:hanging="360"/>
      </w:pPr>
      <w:rPr>
        <w:rFonts w:ascii="Arial" w:hAnsi="Arial" w:hint="default"/>
      </w:rPr>
    </w:lvl>
    <w:lvl w:ilvl="8" w:tplc="29AAD114" w:tentative="1">
      <w:start w:val="1"/>
      <w:numFmt w:val="bullet"/>
      <w:lvlText w:val="•"/>
      <w:lvlJc w:val="left"/>
      <w:pPr>
        <w:tabs>
          <w:tab w:val="num" w:pos="6480"/>
        </w:tabs>
        <w:ind w:left="6480" w:hanging="360"/>
      </w:pPr>
      <w:rPr>
        <w:rFonts w:ascii="Arial" w:hAnsi="Arial" w:hint="default"/>
      </w:rPr>
    </w:lvl>
  </w:abstractNum>
  <w:abstractNum w:abstractNumId="17">
    <w:nsid w:val="6BB26AEA"/>
    <w:multiLevelType w:val="hybridMultilevel"/>
    <w:tmpl w:val="C9CAFCA4"/>
    <w:lvl w:ilvl="0" w:tplc="A6105FD2">
      <w:start w:val="1"/>
      <w:numFmt w:val="decimal"/>
      <w:lvlText w:val="%1."/>
      <w:lvlJc w:val="left"/>
      <w:pPr>
        <w:tabs>
          <w:tab w:val="num" w:pos="720"/>
        </w:tabs>
        <w:ind w:left="720" w:hanging="360"/>
      </w:pPr>
    </w:lvl>
    <w:lvl w:ilvl="1" w:tplc="837232BC" w:tentative="1">
      <w:start w:val="1"/>
      <w:numFmt w:val="decimal"/>
      <w:lvlText w:val="%2."/>
      <w:lvlJc w:val="left"/>
      <w:pPr>
        <w:tabs>
          <w:tab w:val="num" w:pos="1440"/>
        </w:tabs>
        <w:ind w:left="1440" w:hanging="360"/>
      </w:pPr>
    </w:lvl>
    <w:lvl w:ilvl="2" w:tplc="A3C097EE" w:tentative="1">
      <w:start w:val="1"/>
      <w:numFmt w:val="decimal"/>
      <w:lvlText w:val="%3."/>
      <w:lvlJc w:val="left"/>
      <w:pPr>
        <w:tabs>
          <w:tab w:val="num" w:pos="2160"/>
        </w:tabs>
        <w:ind w:left="2160" w:hanging="360"/>
      </w:pPr>
    </w:lvl>
    <w:lvl w:ilvl="3" w:tplc="F2564C78" w:tentative="1">
      <w:start w:val="1"/>
      <w:numFmt w:val="decimal"/>
      <w:lvlText w:val="%4."/>
      <w:lvlJc w:val="left"/>
      <w:pPr>
        <w:tabs>
          <w:tab w:val="num" w:pos="2880"/>
        </w:tabs>
        <w:ind w:left="2880" w:hanging="360"/>
      </w:pPr>
    </w:lvl>
    <w:lvl w:ilvl="4" w:tplc="25209F3C" w:tentative="1">
      <w:start w:val="1"/>
      <w:numFmt w:val="decimal"/>
      <w:lvlText w:val="%5."/>
      <w:lvlJc w:val="left"/>
      <w:pPr>
        <w:tabs>
          <w:tab w:val="num" w:pos="3600"/>
        </w:tabs>
        <w:ind w:left="3600" w:hanging="360"/>
      </w:pPr>
    </w:lvl>
    <w:lvl w:ilvl="5" w:tplc="3048A614" w:tentative="1">
      <w:start w:val="1"/>
      <w:numFmt w:val="decimal"/>
      <w:lvlText w:val="%6."/>
      <w:lvlJc w:val="left"/>
      <w:pPr>
        <w:tabs>
          <w:tab w:val="num" w:pos="4320"/>
        </w:tabs>
        <w:ind w:left="4320" w:hanging="360"/>
      </w:pPr>
    </w:lvl>
    <w:lvl w:ilvl="6" w:tplc="F3DC0112" w:tentative="1">
      <w:start w:val="1"/>
      <w:numFmt w:val="decimal"/>
      <w:lvlText w:val="%7."/>
      <w:lvlJc w:val="left"/>
      <w:pPr>
        <w:tabs>
          <w:tab w:val="num" w:pos="5040"/>
        </w:tabs>
        <w:ind w:left="5040" w:hanging="360"/>
      </w:pPr>
    </w:lvl>
    <w:lvl w:ilvl="7" w:tplc="4DC296F8" w:tentative="1">
      <w:start w:val="1"/>
      <w:numFmt w:val="decimal"/>
      <w:lvlText w:val="%8."/>
      <w:lvlJc w:val="left"/>
      <w:pPr>
        <w:tabs>
          <w:tab w:val="num" w:pos="5760"/>
        </w:tabs>
        <w:ind w:left="5760" w:hanging="360"/>
      </w:pPr>
    </w:lvl>
    <w:lvl w:ilvl="8" w:tplc="4846166C" w:tentative="1">
      <w:start w:val="1"/>
      <w:numFmt w:val="decimal"/>
      <w:lvlText w:val="%9."/>
      <w:lvlJc w:val="left"/>
      <w:pPr>
        <w:tabs>
          <w:tab w:val="num" w:pos="6480"/>
        </w:tabs>
        <w:ind w:left="6480" w:hanging="360"/>
      </w:pPr>
    </w:lvl>
  </w:abstractNum>
  <w:abstractNum w:abstractNumId="18">
    <w:nsid w:val="6CDF77EA"/>
    <w:multiLevelType w:val="hybridMultilevel"/>
    <w:tmpl w:val="494C3D0C"/>
    <w:lvl w:ilvl="0" w:tplc="4B1CD626">
      <w:start w:val="1"/>
      <w:numFmt w:val="bullet"/>
      <w:lvlText w:val="•"/>
      <w:lvlJc w:val="left"/>
      <w:pPr>
        <w:tabs>
          <w:tab w:val="num" w:pos="720"/>
        </w:tabs>
        <w:ind w:left="720" w:hanging="360"/>
      </w:pPr>
      <w:rPr>
        <w:rFonts w:ascii="Arial" w:hAnsi="Arial" w:hint="default"/>
      </w:rPr>
    </w:lvl>
    <w:lvl w:ilvl="1" w:tplc="ECF645CC" w:tentative="1">
      <w:start w:val="1"/>
      <w:numFmt w:val="bullet"/>
      <w:lvlText w:val="•"/>
      <w:lvlJc w:val="left"/>
      <w:pPr>
        <w:tabs>
          <w:tab w:val="num" w:pos="1440"/>
        </w:tabs>
        <w:ind w:left="1440" w:hanging="360"/>
      </w:pPr>
      <w:rPr>
        <w:rFonts w:ascii="Arial" w:hAnsi="Arial" w:hint="default"/>
      </w:rPr>
    </w:lvl>
    <w:lvl w:ilvl="2" w:tplc="3152963A" w:tentative="1">
      <w:start w:val="1"/>
      <w:numFmt w:val="bullet"/>
      <w:lvlText w:val="•"/>
      <w:lvlJc w:val="left"/>
      <w:pPr>
        <w:tabs>
          <w:tab w:val="num" w:pos="2160"/>
        </w:tabs>
        <w:ind w:left="2160" w:hanging="360"/>
      </w:pPr>
      <w:rPr>
        <w:rFonts w:ascii="Arial" w:hAnsi="Arial" w:hint="default"/>
      </w:rPr>
    </w:lvl>
    <w:lvl w:ilvl="3" w:tplc="AD1EFD54" w:tentative="1">
      <w:start w:val="1"/>
      <w:numFmt w:val="bullet"/>
      <w:lvlText w:val="•"/>
      <w:lvlJc w:val="left"/>
      <w:pPr>
        <w:tabs>
          <w:tab w:val="num" w:pos="2880"/>
        </w:tabs>
        <w:ind w:left="2880" w:hanging="360"/>
      </w:pPr>
      <w:rPr>
        <w:rFonts w:ascii="Arial" w:hAnsi="Arial" w:hint="default"/>
      </w:rPr>
    </w:lvl>
    <w:lvl w:ilvl="4" w:tplc="48B83D50" w:tentative="1">
      <w:start w:val="1"/>
      <w:numFmt w:val="bullet"/>
      <w:lvlText w:val="•"/>
      <w:lvlJc w:val="left"/>
      <w:pPr>
        <w:tabs>
          <w:tab w:val="num" w:pos="3600"/>
        </w:tabs>
        <w:ind w:left="3600" w:hanging="360"/>
      </w:pPr>
      <w:rPr>
        <w:rFonts w:ascii="Arial" w:hAnsi="Arial" w:hint="default"/>
      </w:rPr>
    </w:lvl>
    <w:lvl w:ilvl="5" w:tplc="7944B07E" w:tentative="1">
      <w:start w:val="1"/>
      <w:numFmt w:val="bullet"/>
      <w:lvlText w:val="•"/>
      <w:lvlJc w:val="left"/>
      <w:pPr>
        <w:tabs>
          <w:tab w:val="num" w:pos="4320"/>
        </w:tabs>
        <w:ind w:left="4320" w:hanging="360"/>
      </w:pPr>
      <w:rPr>
        <w:rFonts w:ascii="Arial" w:hAnsi="Arial" w:hint="default"/>
      </w:rPr>
    </w:lvl>
    <w:lvl w:ilvl="6" w:tplc="416C5146" w:tentative="1">
      <w:start w:val="1"/>
      <w:numFmt w:val="bullet"/>
      <w:lvlText w:val="•"/>
      <w:lvlJc w:val="left"/>
      <w:pPr>
        <w:tabs>
          <w:tab w:val="num" w:pos="5040"/>
        </w:tabs>
        <w:ind w:left="5040" w:hanging="360"/>
      </w:pPr>
      <w:rPr>
        <w:rFonts w:ascii="Arial" w:hAnsi="Arial" w:hint="default"/>
      </w:rPr>
    </w:lvl>
    <w:lvl w:ilvl="7" w:tplc="82C42B14" w:tentative="1">
      <w:start w:val="1"/>
      <w:numFmt w:val="bullet"/>
      <w:lvlText w:val="•"/>
      <w:lvlJc w:val="left"/>
      <w:pPr>
        <w:tabs>
          <w:tab w:val="num" w:pos="5760"/>
        </w:tabs>
        <w:ind w:left="5760" w:hanging="360"/>
      </w:pPr>
      <w:rPr>
        <w:rFonts w:ascii="Arial" w:hAnsi="Arial" w:hint="default"/>
      </w:rPr>
    </w:lvl>
    <w:lvl w:ilvl="8" w:tplc="0E88FD16" w:tentative="1">
      <w:start w:val="1"/>
      <w:numFmt w:val="bullet"/>
      <w:lvlText w:val="•"/>
      <w:lvlJc w:val="left"/>
      <w:pPr>
        <w:tabs>
          <w:tab w:val="num" w:pos="6480"/>
        </w:tabs>
        <w:ind w:left="6480" w:hanging="360"/>
      </w:pPr>
      <w:rPr>
        <w:rFonts w:ascii="Arial" w:hAnsi="Arial" w:hint="default"/>
      </w:rPr>
    </w:lvl>
  </w:abstractNum>
  <w:abstractNum w:abstractNumId="19">
    <w:nsid w:val="729F0F77"/>
    <w:multiLevelType w:val="hybridMultilevel"/>
    <w:tmpl w:val="1610B0D8"/>
    <w:lvl w:ilvl="0" w:tplc="ED90363E">
      <w:start w:val="1"/>
      <w:numFmt w:val="decimal"/>
      <w:lvlText w:val="%1."/>
      <w:lvlJc w:val="left"/>
      <w:pPr>
        <w:tabs>
          <w:tab w:val="num" w:pos="720"/>
        </w:tabs>
        <w:ind w:left="720" w:hanging="360"/>
      </w:pPr>
    </w:lvl>
    <w:lvl w:ilvl="1" w:tplc="5FB873EC" w:tentative="1">
      <w:start w:val="1"/>
      <w:numFmt w:val="decimal"/>
      <w:lvlText w:val="%2."/>
      <w:lvlJc w:val="left"/>
      <w:pPr>
        <w:tabs>
          <w:tab w:val="num" w:pos="1440"/>
        </w:tabs>
        <w:ind w:left="1440" w:hanging="360"/>
      </w:pPr>
    </w:lvl>
    <w:lvl w:ilvl="2" w:tplc="B876406E" w:tentative="1">
      <w:start w:val="1"/>
      <w:numFmt w:val="decimal"/>
      <w:lvlText w:val="%3."/>
      <w:lvlJc w:val="left"/>
      <w:pPr>
        <w:tabs>
          <w:tab w:val="num" w:pos="2160"/>
        </w:tabs>
        <w:ind w:left="2160" w:hanging="360"/>
      </w:pPr>
    </w:lvl>
    <w:lvl w:ilvl="3" w:tplc="1E62D88E" w:tentative="1">
      <w:start w:val="1"/>
      <w:numFmt w:val="decimal"/>
      <w:lvlText w:val="%4."/>
      <w:lvlJc w:val="left"/>
      <w:pPr>
        <w:tabs>
          <w:tab w:val="num" w:pos="2880"/>
        </w:tabs>
        <w:ind w:left="2880" w:hanging="360"/>
      </w:pPr>
    </w:lvl>
    <w:lvl w:ilvl="4" w:tplc="7C1CBD46" w:tentative="1">
      <w:start w:val="1"/>
      <w:numFmt w:val="decimal"/>
      <w:lvlText w:val="%5."/>
      <w:lvlJc w:val="left"/>
      <w:pPr>
        <w:tabs>
          <w:tab w:val="num" w:pos="3600"/>
        </w:tabs>
        <w:ind w:left="3600" w:hanging="360"/>
      </w:pPr>
    </w:lvl>
    <w:lvl w:ilvl="5" w:tplc="BC14CF18" w:tentative="1">
      <w:start w:val="1"/>
      <w:numFmt w:val="decimal"/>
      <w:lvlText w:val="%6."/>
      <w:lvlJc w:val="left"/>
      <w:pPr>
        <w:tabs>
          <w:tab w:val="num" w:pos="4320"/>
        </w:tabs>
        <w:ind w:left="4320" w:hanging="360"/>
      </w:pPr>
    </w:lvl>
    <w:lvl w:ilvl="6" w:tplc="407886E0" w:tentative="1">
      <w:start w:val="1"/>
      <w:numFmt w:val="decimal"/>
      <w:lvlText w:val="%7."/>
      <w:lvlJc w:val="left"/>
      <w:pPr>
        <w:tabs>
          <w:tab w:val="num" w:pos="5040"/>
        </w:tabs>
        <w:ind w:left="5040" w:hanging="360"/>
      </w:pPr>
    </w:lvl>
    <w:lvl w:ilvl="7" w:tplc="C290B410" w:tentative="1">
      <w:start w:val="1"/>
      <w:numFmt w:val="decimal"/>
      <w:lvlText w:val="%8."/>
      <w:lvlJc w:val="left"/>
      <w:pPr>
        <w:tabs>
          <w:tab w:val="num" w:pos="5760"/>
        </w:tabs>
        <w:ind w:left="5760" w:hanging="360"/>
      </w:pPr>
    </w:lvl>
    <w:lvl w:ilvl="8" w:tplc="52CCE2B2" w:tentative="1">
      <w:start w:val="1"/>
      <w:numFmt w:val="decimal"/>
      <w:lvlText w:val="%9."/>
      <w:lvlJc w:val="left"/>
      <w:pPr>
        <w:tabs>
          <w:tab w:val="num" w:pos="6480"/>
        </w:tabs>
        <w:ind w:left="6480" w:hanging="360"/>
      </w:pPr>
    </w:lvl>
  </w:abstractNum>
  <w:abstractNum w:abstractNumId="20">
    <w:nsid w:val="7FF07956"/>
    <w:multiLevelType w:val="hybridMultilevel"/>
    <w:tmpl w:val="7300311E"/>
    <w:lvl w:ilvl="0" w:tplc="D89ECD9C">
      <w:start w:val="1"/>
      <w:numFmt w:val="decimal"/>
      <w:lvlText w:val="%1."/>
      <w:lvlJc w:val="left"/>
      <w:pPr>
        <w:tabs>
          <w:tab w:val="num" w:pos="720"/>
        </w:tabs>
        <w:ind w:left="720" w:hanging="360"/>
      </w:pPr>
    </w:lvl>
    <w:lvl w:ilvl="1" w:tplc="61267CBC" w:tentative="1">
      <w:start w:val="1"/>
      <w:numFmt w:val="decimal"/>
      <w:lvlText w:val="%2."/>
      <w:lvlJc w:val="left"/>
      <w:pPr>
        <w:tabs>
          <w:tab w:val="num" w:pos="1440"/>
        </w:tabs>
        <w:ind w:left="1440" w:hanging="360"/>
      </w:pPr>
    </w:lvl>
    <w:lvl w:ilvl="2" w:tplc="DB5253CC" w:tentative="1">
      <w:start w:val="1"/>
      <w:numFmt w:val="decimal"/>
      <w:lvlText w:val="%3."/>
      <w:lvlJc w:val="left"/>
      <w:pPr>
        <w:tabs>
          <w:tab w:val="num" w:pos="2160"/>
        </w:tabs>
        <w:ind w:left="2160" w:hanging="360"/>
      </w:pPr>
    </w:lvl>
    <w:lvl w:ilvl="3" w:tplc="27AE82D8" w:tentative="1">
      <w:start w:val="1"/>
      <w:numFmt w:val="decimal"/>
      <w:lvlText w:val="%4."/>
      <w:lvlJc w:val="left"/>
      <w:pPr>
        <w:tabs>
          <w:tab w:val="num" w:pos="2880"/>
        </w:tabs>
        <w:ind w:left="2880" w:hanging="360"/>
      </w:pPr>
    </w:lvl>
    <w:lvl w:ilvl="4" w:tplc="0B505A10" w:tentative="1">
      <w:start w:val="1"/>
      <w:numFmt w:val="decimal"/>
      <w:lvlText w:val="%5."/>
      <w:lvlJc w:val="left"/>
      <w:pPr>
        <w:tabs>
          <w:tab w:val="num" w:pos="3600"/>
        </w:tabs>
        <w:ind w:left="3600" w:hanging="360"/>
      </w:pPr>
    </w:lvl>
    <w:lvl w:ilvl="5" w:tplc="8F400254" w:tentative="1">
      <w:start w:val="1"/>
      <w:numFmt w:val="decimal"/>
      <w:lvlText w:val="%6."/>
      <w:lvlJc w:val="left"/>
      <w:pPr>
        <w:tabs>
          <w:tab w:val="num" w:pos="4320"/>
        </w:tabs>
        <w:ind w:left="4320" w:hanging="360"/>
      </w:pPr>
    </w:lvl>
    <w:lvl w:ilvl="6" w:tplc="9092D8F0" w:tentative="1">
      <w:start w:val="1"/>
      <w:numFmt w:val="decimal"/>
      <w:lvlText w:val="%7."/>
      <w:lvlJc w:val="left"/>
      <w:pPr>
        <w:tabs>
          <w:tab w:val="num" w:pos="5040"/>
        </w:tabs>
        <w:ind w:left="5040" w:hanging="360"/>
      </w:pPr>
    </w:lvl>
    <w:lvl w:ilvl="7" w:tplc="0F882122" w:tentative="1">
      <w:start w:val="1"/>
      <w:numFmt w:val="decimal"/>
      <w:lvlText w:val="%8."/>
      <w:lvlJc w:val="left"/>
      <w:pPr>
        <w:tabs>
          <w:tab w:val="num" w:pos="5760"/>
        </w:tabs>
        <w:ind w:left="5760" w:hanging="360"/>
      </w:pPr>
    </w:lvl>
    <w:lvl w:ilvl="8" w:tplc="58621E1C" w:tentative="1">
      <w:start w:val="1"/>
      <w:numFmt w:val="decimal"/>
      <w:lvlText w:val="%9."/>
      <w:lvlJc w:val="left"/>
      <w:pPr>
        <w:tabs>
          <w:tab w:val="num" w:pos="6480"/>
        </w:tabs>
        <w:ind w:left="6480" w:hanging="360"/>
      </w:pPr>
    </w:lvl>
  </w:abstractNum>
  <w:num w:numId="1">
    <w:abstractNumId w:val="13"/>
  </w:num>
  <w:num w:numId="2">
    <w:abstractNumId w:val="14"/>
  </w:num>
  <w:num w:numId="3">
    <w:abstractNumId w:val="20"/>
  </w:num>
  <w:num w:numId="4">
    <w:abstractNumId w:val="10"/>
  </w:num>
  <w:num w:numId="5">
    <w:abstractNumId w:val="19"/>
  </w:num>
  <w:num w:numId="6">
    <w:abstractNumId w:val="6"/>
  </w:num>
  <w:num w:numId="7">
    <w:abstractNumId w:val="16"/>
  </w:num>
  <w:num w:numId="8">
    <w:abstractNumId w:val="8"/>
  </w:num>
  <w:num w:numId="9">
    <w:abstractNumId w:val="7"/>
  </w:num>
  <w:num w:numId="10">
    <w:abstractNumId w:val="3"/>
  </w:num>
  <w:num w:numId="11">
    <w:abstractNumId w:val="2"/>
  </w:num>
  <w:num w:numId="12">
    <w:abstractNumId w:val="5"/>
  </w:num>
  <w:num w:numId="13">
    <w:abstractNumId w:val="17"/>
  </w:num>
  <w:num w:numId="14">
    <w:abstractNumId w:val="15"/>
  </w:num>
  <w:num w:numId="15">
    <w:abstractNumId w:val="0"/>
  </w:num>
  <w:num w:numId="16">
    <w:abstractNumId w:val="11"/>
  </w:num>
  <w:num w:numId="17">
    <w:abstractNumId w:val="12"/>
  </w:num>
  <w:num w:numId="18">
    <w:abstractNumId w:val="18"/>
  </w:num>
  <w:num w:numId="19">
    <w:abstractNumId w:val="1"/>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60"/>
    <w:rsid w:val="0000031E"/>
    <w:rsid w:val="000150FA"/>
    <w:rsid w:val="00023716"/>
    <w:rsid w:val="00033A95"/>
    <w:rsid w:val="0003745F"/>
    <w:rsid w:val="00055F9F"/>
    <w:rsid w:val="0006125E"/>
    <w:rsid w:val="00082EC3"/>
    <w:rsid w:val="000904ED"/>
    <w:rsid w:val="000A2DB2"/>
    <w:rsid w:val="000B2767"/>
    <w:rsid w:val="000B494F"/>
    <w:rsid w:val="00125757"/>
    <w:rsid w:val="00133678"/>
    <w:rsid w:val="00144015"/>
    <w:rsid w:val="00154559"/>
    <w:rsid w:val="00157AB5"/>
    <w:rsid w:val="001660FF"/>
    <w:rsid w:val="001732CC"/>
    <w:rsid w:val="001831E7"/>
    <w:rsid w:val="001A6F12"/>
    <w:rsid w:val="001D0187"/>
    <w:rsid w:val="001E4EDB"/>
    <w:rsid w:val="001E7BF3"/>
    <w:rsid w:val="00220FA9"/>
    <w:rsid w:val="00255842"/>
    <w:rsid w:val="00282053"/>
    <w:rsid w:val="002E0AE5"/>
    <w:rsid w:val="002E2722"/>
    <w:rsid w:val="002F0E9A"/>
    <w:rsid w:val="002F3FA3"/>
    <w:rsid w:val="00322622"/>
    <w:rsid w:val="00331EC6"/>
    <w:rsid w:val="0035455A"/>
    <w:rsid w:val="003632E5"/>
    <w:rsid w:val="00385AC7"/>
    <w:rsid w:val="003A17C8"/>
    <w:rsid w:val="003A5C67"/>
    <w:rsid w:val="003E5818"/>
    <w:rsid w:val="003F0502"/>
    <w:rsid w:val="0040781B"/>
    <w:rsid w:val="00420D3F"/>
    <w:rsid w:val="0042439B"/>
    <w:rsid w:val="00430F87"/>
    <w:rsid w:val="004870B5"/>
    <w:rsid w:val="00496B4C"/>
    <w:rsid w:val="004C7CB5"/>
    <w:rsid w:val="004D2A60"/>
    <w:rsid w:val="004E03EF"/>
    <w:rsid w:val="004E62AC"/>
    <w:rsid w:val="005018D9"/>
    <w:rsid w:val="005174D5"/>
    <w:rsid w:val="00527023"/>
    <w:rsid w:val="00554EC7"/>
    <w:rsid w:val="005669BC"/>
    <w:rsid w:val="0059500D"/>
    <w:rsid w:val="005C67E6"/>
    <w:rsid w:val="005E279D"/>
    <w:rsid w:val="005F7A89"/>
    <w:rsid w:val="0061515D"/>
    <w:rsid w:val="00646610"/>
    <w:rsid w:val="00690F64"/>
    <w:rsid w:val="006C2AD6"/>
    <w:rsid w:val="006D42A9"/>
    <w:rsid w:val="006E486D"/>
    <w:rsid w:val="006F3AEF"/>
    <w:rsid w:val="00716D0A"/>
    <w:rsid w:val="007328E6"/>
    <w:rsid w:val="007341DF"/>
    <w:rsid w:val="0074658F"/>
    <w:rsid w:val="007A1212"/>
    <w:rsid w:val="007B59C3"/>
    <w:rsid w:val="007E54DF"/>
    <w:rsid w:val="007E5AB5"/>
    <w:rsid w:val="00830AEC"/>
    <w:rsid w:val="00847767"/>
    <w:rsid w:val="008836CB"/>
    <w:rsid w:val="008A0973"/>
    <w:rsid w:val="008C3C00"/>
    <w:rsid w:val="008D534C"/>
    <w:rsid w:val="008D558F"/>
    <w:rsid w:val="008E3183"/>
    <w:rsid w:val="008E556F"/>
    <w:rsid w:val="00904DCC"/>
    <w:rsid w:val="00912F14"/>
    <w:rsid w:val="009173FE"/>
    <w:rsid w:val="00920374"/>
    <w:rsid w:val="00930BB2"/>
    <w:rsid w:val="009324E2"/>
    <w:rsid w:val="00936835"/>
    <w:rsid w:val="00974A0B"/>
    <w:rsid w:val="0098351F"/>
    <w:rsid w:val="00983D62"/>
    <w:rsid w:val="009A4275"/>
    <w:rsid w:val="009C5331"/>
    <w:rsid w:val="009E5E7E"/>
    <w:rsid w:val="009F5E12"/>
    <w:rsid w:val="00A03924"/>
    <w:rsid w:val="00A223AF"/>
    <w:rsid w:val="00A642A5"/>
    <w:rsid w:val="00A755AD"/>
    <w:rsid w:val="00A80B58"/>
    <w:rsid w:val="00AA1C80"/>
    <w:rsid w:val="00AB3816"/>
    <w:rsid w:val="00AC0412"/>
    <w:rsid w:val="00AC4124"/>
    <w:rsid w:val="00AC600A"/>
    <w:rsid w:val="00AE3F15"/>
    <w:rsid w:val="00B12833"/>
    <w:rsid w:val="00B14B61"/>
    <w:rsid w:val="00B23C3B"/>
    <w:rsid w:val="00B36547"/>
    <w:rsid w:val="00B3724F"/>
    <w:rsid w:val="00B50F60"/>
    <w:rsid w:val="00B66677"/>
    <w:rsid w:val="00B810E8"/>
    <w:rsid w:val="00B857D0"/>
    <w:rsid w:val="00B97CC4"/>
    <w:rsid w:val="00BA5DDA"/>
    <w:rsid w:val="00BC7A2C"/>
    <w:rsid w:val="00BF0113"/>
    <w:rsid w:val="00C17364"/>
    <w:rsid w:val="00C71DE3"/>
    <w:rsid w:val="00CE45CF"/>
    <w:rsid w:val="00CF4E69"/>
    <w:rsid w:val="00CF5042"/>
    <w:rsid w:val="00CF6D98"/>
    <w:rsid w:val="00D23514"/>
    <w:rsid w:val="00D33847"/>
    <w:rsid w:val="00D506E1"/>
    <w:rsid w:val="00D52435"/>
    <w:rsid w:val="00D576B9"/>
    <w:rsid w:val="00D6574F"/>
    <w:rsid w:val="00D66726"/>
    <w:rsid w:val="00D875D6"/>
    <w:rsid w:val="00DA060C"/>
    <w:rsid w:val="00DA0BCC"/>
    <w:rsid w:val="00DB26ED"/>
    <w:rsid w:val="00DC16AC"/>
    <w:rsid w:val="00DE4FFE"/>
    <w:rsid w:val="00DF6BD5"/>
    <w:rsid w:val="00E2046B"/>
    <w:rsid w:val="00E208E2"/>
    <w:rsid w:val="00E34F99"/>
    <w:rsid w:val="00E4451E"/>
    <w:rsid w:val="00E60E2D"/>
    <w:rsid w:val="00E836A2"/>
    <w:rsid w:val="00EC25F1"/>
    <w:rsid w:val="00EC691B"/>
    <w:rsid w:val="00ED1F7D"/>
    <w:rsid w:val="00EE0AD4"/>
    <w:rsid w:val="00EE27A7"/>
    <w:rsid w:val="00EE64EC"/>
    <w:rsid w:val="00EE7418"/>
    <w:rsid w:val="00F10A7D"/>
    <w:rsid w:val="00F2106F"/>
    <w:rsid w:val="00F35A73"/>
    <w:rsid w:val="00F958BE"/>
    <w:rsid w:val="00FA0633"/>
    <w:rsid w:val="00FB2826"/>
    <w:rsid w:val="00FC3BF0"/>
    <w:rsid w:val="00FC5695"/>
    <w:rsid w:val="00FC5782"/>
    <w:rsid w:val="00FC7138"/>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50F6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50F60"/>
    <w:pPr>
      <w:ind w:left="720"/>
      <w:contextualSpacing/>
    </w:pPr>
  </w:style>
  <w:style w:type="paragraph" w:styleId="Pis">
    <w:name w:val="header"/>
    <w:basedOn w:val="Normaallaad"/>
    <w:link w:val="PisMrk"/>
    <w:uiPriority w:val="99"/>
    <w:unhideWhenUsed/>
    <w:rsid w:val="00B50F60"/>
    <w:pPr>
      <w:tabs>
        <w:tab w:val="center" w:pos="4513"/>
        <w:tab w:val="right" w:pos="9026"/>
      </w:tabs>
      <w:spacing w:after="0" w:line="240" w:lineRule="auto"/>
    </w:pPr>
  </w:style>
  <w:style w:type="character" w:customStyle="1" w:styleId="PisMrk">
    <w:name w:val="Päis Märk"/>
    <w:basedOn w:val="Liguvaikefont"/>
    <w:link w:val="Pis"/>
    <w:uiPriority w:val="99"/>
    <w:rsid w:val="00B50F60"/>
  </w:style>
  <w:style w:type="paragraph" w:styleId="Jutumullitekst">
    <w:name w:val="Balloon Text"/>
    <w:basedOn w:val="Normaallaad"/>
    <w:link w:val="JutumullitekstMrk"/>
    <w:uiPriority w:val="99"/>
    <w:semiHidden/>
    <w:unhideWhenUsed/>
    <w:rsid w:val="00B50F6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50F60"/>
    <w:rPr>
      <w:rFonts w:ascii="Tahoma" w:hAnsi="Tahoma" w:cs="Tahoma"/>
      <w:sz w:val="16"/>
      <w:szCs w:val="16"/>
    </w:rPr>
  </w:style>
  <w:style w:type="character" w:styleId="Hperlink">
    <w:name w:val="Hyperlink"/>
    <w:basedOn w:val="Liguvaikefont"/>
    <w:uiPriority w:val="99"/>
    <w:unhideWhenUsed/>
    <w:rsid w:val="005669BC"/>
    <w:rPr>
      <w:color w:val="0000FF" w:themeColor="hyperlink"/>
      <w:u w:val="single"/>
    </w:rPr>
  </w:style>
  <w:style w:type="paragraph" w:styleId="Jalus">
    <w:name w:val="footer"/>
    <w:basedOn w:val="Normaallaad"/>
    <w:link w:val="JalusMrk"/>
    <w:uiPriority w:val="99"/>
    <w:unhideWhenUsed/>
    <w:rsid w:val="006D42A9"/>
    <w:pPr>
      <w:tabs>
        <w:tab w:val="center" w:pos="4513"/>
        <w:tab w:val="right" w:pos="9026"/>
      </w:tabs>
      <w:spacing w:after="0" w:line="240" w:lineRule="auto"/>
    </w:pPr>
  </w:style>
  <w:style w:type="character" w:customStyle="1" w:styleId="JalusMrk">
    <w:name w:val="Jalus Märk"/>
    <w:basedOn w:val="Liguvaikefont"/>
    <w:link w:val="Jalus"/>
    <w:uiPriority w:val="99"/>
    <w:rsid w:val="006D42A9"/>
  </w:style>
  <w:style w:type="character" w:customStyle="1" w:styleId="apple-converted-space">
    <w:name w:val="apple-converted-space"/>
    <w:basedOn w:val="Liguvaikefont"/>
    <w:rsid w:val="008E3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50F6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50F60"/>
    <w:pPr>
      <w:ind w:left="720"/>
      <w:contextualSpacing/>
    </w:pPr>
  </w:style>
  <w:style w:type="paragraph" w:styleId="Pis">
    <w:name w:val="header"/>
    <w:basedOn w:val="Normaallaad"/>
    <w:link w:val="PisMrk"/>
    <w:uiPriority w:val="99"/>
    <w:unhideWhenUsed/>
    <w:rsid w:val="00B50F60"/>
    <w:pPr>
      <w:tabs>
        <w:tab w:val="center" w:pos="4513"/>
        <w:tab w:val="right" w:pos="9026"/>
      </w:tabs>
      <w:spacing w:after="0" w:line="240" w:lineRule="auto"/>
    </w:pPr>
  </w:style>
  <w:style w:type="character" w:customStyle="1" w:styleId="PisMrk">
    <w:name w:val="Päis Märk"/>
    <w:basedOn w:val="Liguvaikefont"/>
    <w:link w:val="Pis"/>
    <w:uiPriority w:val="99"/>
    <w:rsid w:val="00B50F60"/>
  </w:style>
  <w:style w:type="paragraph" w:styleId="Jutumullitekst">
    <w:name w:val="Balloon Text"/>
    <w:basedOn w:val="Normaallaad"/>
    <w:link w:val="JutumullitekstMrk"/>
    <w:uiPriority w:val="99"/>
    <w:semiHidden/>
    <w:unhideWhenUsed/>
    <w:rsid w:val="00B50F6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50F60"/>
    <w:rPr>
      <w:rFonts w:ascii="Tahoma" w:hAnsi="Tahoma" w:cs="Tahoma"/>
      <w:sz w:val="16"/>
      <w:szCs w:val="16"/>
    </w:rPr>
  </w:style>
  <w:style w:type="character" w:styleId="Hperlink">
    <w:name w:val="Hyperlink"/>
    <w:basedOn w:val="Liguvaikefont"/>
    <w:uiPriority w:val="99"/>
    <w:unhideWhenUsed/>
    <w:rsid w:val="005669BC"/>
    <w:rPr>
      <w:color w:val="0000FF" w:themeColor="hyperlink"/>
      <w:u w:val="single"/>
    </w:rPr>
  </w:style>
  <w:style w:type="paragraph" w:styleId="Jalus">
    <w:name w:val="footer"/>
    <w:basedOn w:val="Normaallaad"/>
    <w:link w:val="JalusMrk"/>
    <w:uiPriority w:val="99"/>
    <w:unhideWhenUsed/>
    <w:rsid w:val="006D42A9"/>
    <w:pPr>
      <w:tabs>
        <w:tab w:val="center" w:pos="4513"/>
        <w:tab w:val="right" w:pos="9026"/>
      </w:tabs>
      <w:spacing w:after="0" w:line="240" w:lineRule="auto"/>
    </w:pPr>
  </w:style>
  <w:style w:type="character" w:customStyle="1" w:styleId="JalusMrk">
    <w:name w:val="Jalus Märk"/>
    <w:basedOn w:val="Liguvaikefont"/>
    <w:link w:val="Jalus"/>
    <w:uiPriority w:val="99"/>
    <w:rsid w:val="006D42A9"/>
  </w:style>
  <w:style w:type="character" w:customStyle="1" w:styleId="apple-converted-space">
    <w:name w:val="apple-converted-space"/>
    <w:basedOn w:val="Liguvaikefont"/>
    <w:rsid w:val="008E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6433">
      <w:bodyDiv w:val="1"/>
      <w:marLeft w:val="0"/>
      <w:marRight w:val="0"/>
      <w:marTop w:val="0"/>
      <w:marBottom w:val="0"/>
      <w:divBdr>
        <w:top w:val="none" w:sz="0" w:space="0" w:color="auto"/>
        <w:left w:val="none" w:sz="0" w:space="0" w:color="auto"/>
        <w:bottom w:val="none" w:sz="0" w:space="0" w:color="auto"/>
        <w:right w:val="none" w:sz="0" w:space="0" w:color="auto"/>
      </w:divBdr>
    </w:div>
    <w:div w:id="115485912">
      <w:bodyDiv w:val="1"/>
      <w:marLeft w:val="0"/>
      <w:marRight w:val="0"/>
      <w:marTop w:val="0"/>
      <w:marBottom w:val="0"/>
      <w:divBdr>
        <w:top w:val="none" w:sz="0" w:space="0" w:color="auto"/>
        <w:left w:val="none" w:sz="0" w:space="0" w:color="auto"/>
        <w:bottom w:val="none" w:sz="0" w:space="0" w:color="auto"/>
        <w:right w:val="none" w:sz="0" w:space="0" w:color="auto"/>
      </w:divBdr>
    </w:div>
    <w:div w:id="161052332">
      <w:bodyDiv w:val="1"/>
      <w:marLeft w:val="0"/>
      <w:marRight w:val="0"/>
      <w:marTop w:val="0"/>
      <w:marBottom w:val="0"/>
      <w:divBdr>
        <w:top w:val="none" w:sz="0" w:space="0" w:color="auto"/>
        <w:left w:val="none" w:sz="0" w:space="0" w:color="auto"/>
        <w:bottom w:val="none" w:sz="0" w:space="0" w:color="auto"/>
        <w:right w:val="none" w:sz="0" w:space="0" w:color="auto"/>
      </w:divBdr>
      <w:divsChild>
        <w:div w:id="2056998921">
          <w:marLeft w:val="360"/>
          <w:marRight w:val="0"/>
          <w:marTop w:val="200"/>
          <w:marBottom w:val="0"/>
          <w:divBdr>
            <w:top w:val="none" w:sz="0" w:space="0" w:color="auto"/>
            <w:left w:val="none" w:sz="0" w:space="0" w:color="auto"/>
            <w:bottom w:val="none" w:sz="0" w:space="0" w:color="auto"/>
            <w:right w:val="none" w:sz="0" w:space="0" w:color="auto"/>
          </w:divBdr>
        </w:div>
        <w:div w:id="1750342814">
          <w:marLeft w:val="360"/>
          <w:marRight w:val="0"/>
          <w:marTop w:val="200"/>
          <w:marBottom w:val="0"/>
          <w:divBdr>
            <w:top w:val="none" w:sz="0" w:space="0" w:color="auto"/>
            <w:left w:val="none" w:sz="0" w:space="0" w:color="auto"/>
            <w:bottom w:val="none" w:sz="0" w:space="0" w:color="auto"/>
            <w:right w:val="none" w:sz="0" w:space="0" w:color="auto"/>
          </w:divBdr>
        </w:div>
        <w:div w:id="2031953531">
          <w:marLeft w:val="360"/>
          <w:marRight w:val="0"/>
          <w:marTop w:val="200"/>
          <w:marBottom w:val="0"/>
          <w:divBdr>
            <w:top w:val="none" w:sz="0" w:space="0" w:color="auto"/>
            <w:left w:val="none" w:sz="0" w:space="0" w:color="auto"/>
            <w:bottom w:val="none" w:sz="0" w:space="0" w:color="auto"/>
            <w:right w:val="none" w:sz="0" w:space="0" w:color="auto"/>
          </w:divBdr>
        </w:div>
        <w:div w:id="1645698874">
          <w:marLeft w:val="360"/>
          <w:marRight w:val="0"/>
          <w:marTop w:val="200"/>
          <w:marBottom w:val="0"/>
          <w:divBdr>
            <w:top w:val="none" w:sz="0" w:space="0" w:color="auto"/>
            <w:left w:val="none" w:sz="0" w:space="0" w:color="auto"/>
            <w:bottom w:val="none" w:sz="0" w:space="0" w:color="auto"/>
            <w:right w:val="none" w:sz="0" w:space="0" w:color="auto"/>
          </w:divBdr>
        </w:div>
        <w:div w:id="1990017342">
          <w:marLeft w:val="360"/>
          <w:marRight w:val="0"/>
          <w:marTop w:val="200"/>
          <w:marBottom w:val="0"/>
          <w:divBdr>
            <w:top w:val="none" w:sz="0" w:space="0" w:color="auto"/>
            <w:left w:val="none" w:sz="0" w:space="0" w:color="auto"/>
            <w:bottom w:val="none" w:sz="0" w:space="0" w:color="auto"/>
            <w:right w:val="none" w:sz="0" w:space="0" w:color="auto"/>
          </w:divBdr>
        </w:div>
      </w:divsChild>
    </w:div>
    <w:div w:id="223564662">
      <w:bodyDiv w:val="1"/>
      <w:marLeft w:val="0"/>
      <w:marRight w:val="0"/>
      <w:marTop w:val="0"/>
      <w:marBottom w:val="0"/>
      <w:divBdr>
        <w:top w:val="none" w:sz="0" w:space="0" w:color="auto"/>
        <w:left w:val="none" w:sz="0" w:space="0" w:color="auto"/>
        <w:bottom w:val="none" w:sz="0" w:space="0" w:color="auto"/>
        <w:right w:val="none" w:sz="0" w:space="0" w:color="auto"/>
      </w:divBdr>
      <w:divsChild>
        <w:div w:id="2017881261">
          <w:marLeft w:val="547"/>
          <w:marRight w:val="0"/>
          <w:marTop w:val="154"/>
          <w:marBottom w:val="0"/>
          <w:divBdr>
            <w:top w:val="none" w:sz="0" w:space="0" w:color="auto"/>
            <w:left w:val="none" w:sz="0" w:space="0" w:color="auto"/>
            <w:bottom w:val="none" w:sz="0" w:space="0" w:color="auto"/>
            <w:right w:val="none" w:sz="0" w:space="0" w:color="auto"/>
          </w:divBdr>
        </w:div>
        <w:div w:id="1181354422">
          <w:marLeft w:val="547"/>
          <w:marRight w:val="0"/>
          <w:marTop w:val="154"/>
          <w:marBottom w:val="0"/>
          <w:divBdr>
            <w:top w:val="none" w:sz="0" w:space="0" w:color="auto"/>
            <w:left w:val="none" w:sz="0" w:space="0" w:color="auto"/>
            <w:bottom w:val="none" w:sz="0" w:space="0" w:color="auto"/>
            <w:right w:val="none" w:sz="0" w:space="0" w:color="auto"/>
          </w:divBdr>
        </w:div>
      </w:divsChild>
    </w:div>
    <w:div w:id="540829571">
      <w:bodyDiv w:val="1"/>
      <w:marLeft w:val="0"/>
      <w:marRight w:val="0"/>
      <w:marTop w:val="0"/>
      <w:marBottom w:val="0"/>
      <w:divBdr>
        <w:top w:val="none" w:sz="0" w:space="0" w:color="auto"/>
        <w:left w:val="none" w:sz="0" w:space="0" w:color="auto"/>
        <w:bottom w:val="none" w:sz="0" w:space="0" w:color="auto"/>
        <w:right w:val="none" w:sz="0" w:space="0" w:color="auto"/>
      </w:divBdr>
    </w:div>
    <w:div w:id="700519114">
      <w:bodyDiv w:val="1"/>
      <w:marLeft w:val="0"/>
      <w:marRight w:val="0"/>
      <w:marTop w:val="0"/>
      <w:marBottom w:val="0"/>
      <w:divBdr>
        <w:top w:val="none" w:sz="0" w:space="0" w:color="auto"/>
        <w:left w:val="none" w:sz="0" w:space="0" w:color="auto"/>
        <w:bottom w:val="none" w:sz="0" w:space="0" w:color="auto"/>
        <w:right w:val="none" w:sz="0" w:space="0" w:color="auto"/>
      </w:divBdr>
      <w:divsChild>
        <w:div w:id="1944721587">
          <w:marLeft w:val="806"/>
          <w:marRight w:val="0"/>
          <w:marTop w:val="200"/>
          <w:marBottom w:val="0"/>
          <w:divBdr>
            <w:top w:val="none" w:sz="0" w:space="0" w:color="auto"/>
            <w:left w:val="none" w:sz="0" w:space="0" w:color="auto"/>
            <w:bottom w:val="none" w:sz="0" w:space="0" w:color="auto"/>
            <w:right w:val="none" w:sz="0" w:space="0" w:color="auto"/>
          </w:divBdr>
        </w:div>
      </w:divsChild>
    </w:div>
    <w:div w:id="755636237">
      <w:bodyDiv w:val="1"/>
      <w:marLeft w:val="0"/>
      <w:marRight w:val="0"/>
      <w:marTop w:val="0"/>
      <w:marBottom w:val="0"/>
      <w:divBdr>
        <w:top w:val="none" w:sz="0" w:space="0" w:color="auto"/>
        <w:left w:val="none" w:sz="0" w:space="0" w:color="auto"/>
        <w:bottom w:val="none" w:sz="0" w:space="0" w:color="auto"/>
        <w:right w:val="none" w:sz="0" w:space="0" w:color="auto"/>
      </w:divBdr>
      <w:divsChild>
        <w:div w:id="1705668924">
          <w:marLeft w:val="806"/>
          <w:marRight w:val="0"/>
          <w:marTop w:val="200"/>
          <w:marBottom w:val="0"/>
          <w:divBdr>
            <w:top w:val="none" w:sz="0" w:space="0" w:color="auto"/>
            <w:left w:val="none" w:sz="0" w:space="0" w:color="auto"/>
            <w:bottom w:val="none" w:sz="0" w:space="0" w:color="auto"/>
            <w:right w:val="none" w:sz="0" w:space="0" w:color="auto"/>
          </w:divBdr>
        </w:div>
        <w:div w:id="394202961">
          <w:marLeft w:val="806"/>
          <w:marRight w:val="0"/>
          <w:marTop w:val="200"/>
          <w:marBottom w:val="0"/>
          <w:divBdr>
            <w:top w:val="none" w:sz="0" w:space="0" w:color="auto"/>
            <w:left w:val="none" w:sz="0" w:space="0" w:color="auto"/>
            <w:bottom w:val="none" w:sz="0" w:space="0" w:color="auto"/>
            <w:right w:val="none" w:sz="0" w:space="0" w:color="auto"/>
          </w:divBdr>
        </w:div>
      </w:divsChild>
    </w:div>
    <w:div w:id="778837788">
      <w:bodyDiv w:val="1"/>
      <w:marLeft w:val="0"/>
      <w:marRight w:val="0"/>
      <w:marTop w:val="0"/>
      <w:marBottom w:val="0"/>
      <w:divBdr>
        <w:top w:val="none" w:sz="0" w:space="0" w:color="auto"/>
        <w:left w:val="none" w:sz="0" w:space="0" w:color="auto"/>
        <w:bottom w:val="none" w:sz="0" w:space="0" w:color="auto"/>
        <w:right w:val="none" w:sz="0" w:space="0" w:color="auto"/>
      </w:divBdr>
    </w:div>
    <w:div w:id="923100949">
      <w:bodyDiv w:val="1"/>
      <w:marLeft w:val="0"/>
      <w:marRight w:val="0"/>
      <w:marTop w:val="0"/>
      <w:marBottom w:val="0"/>
      <w:divBdr>
        <w:top w:val="none" w:sz="0" w:space="0" w:color="auto"/>
        <w:left w:val="none" w:sz="0" w:space="0" w:color="auto"/>
        <w:bottom w:val="none" w:sz="0" w:space="0" w:color="auto"/>
        <w:right w:val="none" w:sz="0" w:space="0" w:color="auto"/>
      </w:divBdr>
    </w:div>
    <w:div w:id="1337997336">
      <w:bodyDiv w:val="1"/>
      <w:marLeft w:val="0"/>
      <w:marRight w:val="0"/>
      <w:marTop w:val="0"/>
      <w:marBottom w:val="0"/>
      <w:divBdr>
        <w:top w:val="none" w:sz="0" w:space="0" w:color="auto"/>
        <w:left w:val="none" w:sz="0" w:space="0" w:color="auto"/>
        <w:bottom w:val="none" w:sz="0" w:space="0" w:color="auto"/>
        <w:right w:val="none" w:sz="0" w:space="0" w:color="auto"/>
      </w:divBdr>
      <w:divsChild>
        <w:div w:id="1755321189">
          <w:marLeft w:val="360"/>
          <w:marRight w:val="0"/>
          <w:marTop w:val="200"/>
          <w:marBottom w:val="0"/>
          <w:divBdr>
            <w:top w:val="none" w:sz="0" w:space="0" w:color="auto"/>
            <w:left w:val="none" w:sz="0" w:space="0" w:color="auto"/>
            <w:bottom w:val="none" w:sz="0" w:space="0" w:color="auto"/>
            <w:right w:val="none" w:sz="0" w:space="0" w:color="auto"/>
          </w:divBdr>
        </w:div>
        <w:div w:id="1386414761">
          <w:marLeft w:val="720"/>
          <w:marRight w:val="0"/>
          <w:marTop w:val="200"/>
          <w:marBottom w:val="0"/>
          <w:divBdr>
            <w:top w:val="none" w:sz="0" w:space="0" w:color="auto"/>
            <w:left w:val="none" w:sz="0" w:space="0" w:color="auto"/>
            <w:bottom w:val="none" w:sz="0" w:space="0" w:color="auto"/>
            <w:right w:val="none" w:sz="0" w:space="0" w:color="auto"/>
          </w:divBdr>
        </w:div>
        <w:div w:id="767577179">
          <w:marLeft w:val="360"/>
          <w:marRight w:val="0"/>
          <w:marTop w:val="200"/>
          <w:marBottom w:val="0"/>
          <w:divBdr>
            <w:top w:val="none" w:sz="0" w:space="0" w:color="auto"/>
            <w:left w:val="none" w:sz="0" w:space="0" w:color="auto"/>
            <w:bottom w:val="none" w:sz="0" w:space="0" w:color="auto"/>
            <w:right w:val="none" w:sz="0" w:space="0" w:color="auto"/>
          </w:divBdr>
        </w:div>
        <w:div w:id="1948269831">
          <w:marLeft w:val="360"/>
          <w:marRight w:val="0"/>
          <w:marTop w:val="200"/>
          <w:marBottom w:val="0"/>
          <w:divBdr>
            <w:top w:val="none" w:sz="0" w:space="0" w:color="auto"/>
            <w:left w:val="none" w:sz="0" w:space="0" w:color="auto"/>
            <w:bottom w:val="none" w:sz="0" w:space="0" w:color="auto"/>
            <w:right w:val="none" w:sz="0" w:space="0" w:color="auto"/>
          </w:divBdr>
        </w:div>
      </w:divsChild>
    </w:div>
    <w:div w:id="1350527580">
      <w:bodyDiv w:val="1"/>
      <w:marLeft w:val="0"/>
      <w:marRight w:val="0"/>
      <w:marTop w:val="0"/>
      <w:marBottom w:val="0"/>
      <w:divBdr>
        <w:top w:val="none" w:sz="0" w:space="0" w:color="auto"/>
        <w:left w:val="none" w:sz="0" w:space="0" w:color="auto"/>
        <w:bottom w:val="none" w:sz="0" w:space="0" w:color="auto"/>
        <w:right w:val="none" w:sz="0" w:space="0" w:color="auto"/>
      </w:divBdr>
      <w:divsChild>
        <w:div w:id="470051272">
          <w:marLeft w:val="806"/>
          <w:marRight w:val="0"/>
          <w:marTop w:val="200"/>
          <w:marBottom w:val="0"/>
          <w:divBdr>
            <w:top w:val="none" w:sz="0" w:space="0" w:color="auto"/>
            <w:left w:val="none" w:sz="0" w:space="0" w:color="auto"/>
            <w:bottom w:val="none" w:sz="0" w:space="0" w:color="auto"/>
            <w:right w:val="none" w:sz="0" w:space="0" w:color="auto"/>
          </w:divBdr>
        </w:div>
        <w:div w:id="732195312">
          <w:marLeft w:val="806"/>
          <w:marRight w:val="0"/>
          <w:marTop w:val="200"/>
          <w:marBottom w:val="0"/>
          <w:divBdr>
            <w:top w:val="none" w:sz="0" w:space="0" w:color="auto"/>
            <w:left w:val="none" w:sz="0" w:space="0" w:color="auto"/>
            <w:bottom w:val="none" w:sz="0" w:space="0" w:color="auto"/>
            <w:right w:val="none" w:sz="0" w:space="0" w:color="auto"/>
          </w:divBdr>
        </w:div>
      </w:divsChild>
    </w:div>
    <w:div w:id="1438677260">
      <w:bodyDiv w:val="1"/>
      <w:marLeft w:val="0"/>
      <w:marRight w:val="0"/>
      <w:marTop w:val="0"/>
      <w:marBottom w:val="0"/>
      <w:divBdr>
        <w:top w:val="none" w:sz="0" w:space="0" w:color="auto"/>
        <w:left w:val="none" w:sz="0" w:space="0" w:color="auto"/>
        <w:bottom w:val="none" w:sz="0" w:space="0" w:color="auto"/>
        <w:right w:val="none" w:sz="0" w:space="0" w:color="auto"/>
      </w:divBdr>
    </w:div>
    <w:div w:id="1441027247">
      <w:bodyDiv w:val="1"/>
      <w:marLeft w:val="0"/>
      <w:marRight w:val="0"/>
      <w:marTop w:val="0"/>
      <w:marBottom w:val="0"/>
      <w:divBdr>
        <w:top w:val="none" w:sz="0" w:space="0" w:color="auto"/>
        <w:left w:val="none" w:sz="0" w:space="0" w:color="auto"/>
        <w:bottom w:val="none" w:sz="0" w:space="0" w:color="auto"/>
        <w:right w:val="none" w:sz="0" w:space="0" w:color="auto"/>
      </w:divBdr>
    </w:div>
    <w:div w:id="1528251484">
      <w:bodyDiv w:val="1"/>
      <w:marLeft w:val="0"/>
      <w:marRight w:val="0"/>
      <w:marTop w:val="0"/>
      <w:marBottom w:val="0"/>
      <w:divBdr>
        <w:top w:val="none" w:sz="0" w:space="0" w:color="auto"/>
        <w:left w:val="none" w:sz="0" w:space="0" w:color="auto"/>
        <w:bottom w:val="none" w:sz="0" w:space="0" w:color="auto"/>
        <w:right w:val="none" w:sz="0" w:space="0" w:color="auto"/>
      </w:divBdr>
      <w:divsChild>
        <w:div w:id="667834150">
          <w:marLeft w:val="806"/>
          <w:marRight w:val="0"/>
          <w:marTop w:val="200"/>
          <w:marBottom w:val="0"/>
          <w:divBdr>
            <w:top w:val="none" w:sz="0" w:space="0" w:color="auto"/>
            <w:left w:val="none" w:sz="0" w:space="0" w:color="auto"/>
            <w:bottom w:val="none" w:sz="0" w:space="0" w:color="auto"/>
            <w:right w:val="none" w:sz="0" w:space="0" w:color="auto"/>
          </w:divBdr>
        </w:div>
        <w:div w:id="1327973770">
          <w:marLeft w:val="720"/>
          <w:marRight w:val="0"/>
          <w:marTop w:val="200"/>
          <w:marBottom w:val="0"/>
          <w:divBdr>
            <w:top w:val="none" w:sz="0" w:space="0" w:color="auto"/>
            <w:left w:val="none" w:sz="0" w:space="0" w:color="auto"/>
            <w:bottom w:val="none" w:sz="0" w:space="0" w:color="auto"/>
            <w:right w:val="none" w:sz="0" w:space="0" w:color="auto"/>
          </w:divBdr>
        </w:div>
      </w:divsChild>
    </w:div>
    <w:div w:id="1573855920">
      <w:bodyDiv w:val="1"/>
      <w:marLeft w:val="0"/>
      <w:marRight w:val="0"/>
      <w:marTop w:val="0"/>
      <w:marBottom w:val="0"/>
      <w:divBdr>
        <w:top w:val="none" w:sz="0" w:space="0" w:color="auto"/>
        <w:left w:val="none" w:sz="0" w:space="0" w:color="auto"/>
        <w:bottom w:val="none" w:sz="0" w:space="0" w:color="auto"/>
        <w:right w:val="none" w:sz="0" w:space="0" w:color="auto"/>
      </w:divBdr>
      <w:divsChild>
        <w:div w:id="739255398">
          <w:marLeft w:val="806"/>
          <w:marRight w:val="0"/>
          <w:marTop w:val="200"/>
          <w:marBottom w:val="0"/>
          <w:divBdr>
            <w:top w:val="none" w:sz="0" w:space="0" w:color="auto"/>
            <w:left w:val="none" w:sz="0" w:space="0" w:color="auto"/>
            <w:bottom w:val="none" w:sz="0" w:space="0" w:color="auto"/>
            <w:right w:val="none" w:sz="0" w:space="0" w:color="auto"/>
          </w:divBdr>
        </w:div>
      </w:divsChild>
    </w:div>
    <w:div w:id="1615557845">
      <w:bodyDiv w:val="1"/>
      <w:marLeft w:val="0"/>
      <w:marRight w:val="0"/>
      <w:marTop w:val="0"/>
      <w:marBottom w:val="0"/>
      <w:divBdr>
        <w:top w:val="none" w:sz="0" w:space="0" w:color="auto"/>
        <w:left w:val="none" w:sz="0" w:space="0" w:color="auto"/>
        <w:bottom w:val="none" w:sz="0" w:space="0" w:color="auto"/>
        <w:right w:val="none" w:sz="0" w:space="0" w:color="auto"/>
      </w:divBdr>
      <w:divsChild>
        <w:div w:id="101387174">
          <w:marLeft w:val="547"/>
          <w:marRight w:val="0"/>
          <w:marTop w:val="154"/>
          <w:marBottom w:val="0"/>
          <w:divBdr>
            <w:top w:val="none" w:sz="0" w:space="0" w:color="auto"/>
            <w:left w:val="none" w:sz="0" w:space="0" w:color="auto"/>
            <w:bottom w:val="none" w:sz="0" w:space="0" w:color="auto"/>
            <w:right w:val="none" w:sz="0" w:space="0" w:color="auto"/>
          </w:divBdr>
        </w:div>
        <w:div w:id="1478033517">
          <w:marLeft w:val="547"/>
          <w:marRight w:val="0"/>
          <w:marTop w:val="154"/>
          <w:marBottom w:val="0"/>
          <w:divBdr>
            <w:top w:val="none" w:sz="0" w:space="0" w:color="auto"/>
            <w:left w:val="none" w:sz="0" w:space="0" w:color="auto"/>
            <w:bottom w:val="none" w:sz="0" w:space="0" w:color="auto"/>
            <w:right w:val="none" w:sz="0" w:space="0" w:color="auto"/>
          </w:divBdr>
        </w:div>
      </w:divsChild>
    </w:div>
    <w:div w:id="1620912614">
      <w:bodyDiv w:val="1"/>
      <w:marLeft w:val="0"/>
      <w:marRight w:val="0"/>
      <w:marTop w:val="0"/>
      <w:marBottom w:val="0"/>
      <w:divBdr>
        <w:top w:val="none" w:sz="0" w:space="0" w:color="auto"/>
        <w:left w:val="none" w:sz="0" w:space="0" w:color="auto"/>
        <w:bottom w:val="none" w:sz="0" w:space="0" w:color="auto"/>
        <w:right w:val="none" w:sz="0" w:space="0" w:color="auto"/>
      </w:divBdr>
    </w:div>
    <w:div w:id="1625043387">
      <w:bodyDiv w:val="1"/>
      <w:marLeft w:val="0"/>
      <w:marRight w:val="0"/>
      <w:marTop w:val="0"/>
      <w:marBottom w:val="0"/>
      <w:divBdr>
        <w:top w:val="none" w:sz="0" w:space="0" w:color="auto"/>
        <w:left w:val="none" w:sz="0" w:space="0" w:color="auto"/>
        <w:bottom w:val="none" w:sz="0" w:space="0" w:color="auto"/>
        <w:right w:val="none" w:sz="0" w:space="0" w:color="auto"/>
      </w:divBdr>
      <w:divsChild>
        <w:div w:id="370150596">
          <w:marLeft w:val="547"/>
          <w:marRight w:val="0"/>
          <w:marTop w:val="154"/>
          <w:marBottom w:val="0"/>
          <w:divBdr>
            <w:top w:val="none" w:sz="0" w:space="0" w:color="auto"/>
            <w:left w:val="none" w:sz="0" w:space="0" w:color="auto"/>
            <w:bottom w:val="none" w:sz="0" w:space="0" w:color="auto"/>
            <w:right w:val="none" w:sz="0" w:space="0" w:color="auto"/>
          </w:divBdr>
        </w:div>
        <w:div w:id="1129664997">
          <w:marLeft w:val="547"/>
          <w:marRight w:val="0"/>
          <w:marTop w:val="154"/>
          <w:marBottom w:val="0"/>
          <w:divBdr>
            <w:top w:val="none" w:sz="0" w:space="0" w:color="auto"/>
            <w:left w:val="none" w:sz="0" w:space="0" w:color="auto"/>
            <w:bottom w:val="none" w:sz="0" w:space="0" w:color="auto"/>
            <w:right w:val="none" w:sz="0" w:space="0" w:color="auto"/>
          </w:divBdr>
        </w:div>
      </w:divsChild>
    </w:div>
    <w:div w:id="1652366445">
      <w:bodyDiv w:val="1"/>
      <w:marLeft w:val="0"/>
      <w:marRight w:val="0"/>
      <w:marTop w:val="0"/>
      <w:marBottom w:val="0"/>
      <w:divBdr>
        <w:top w:val="none" w:sz="0" w:space="0" w:color="auto"/>
        <w:left w:val="none" w:sz="0" w:space="0" w:color="auto"/>
        <w:bottom w:val="none" w:sz="0" w:space="0" w:color="auto"/>
        <w:right w:val="none" w:sz="0" w:space="0" w:color="auto"/>
      </w:divBdr>
    </w:div>
    <w:div w:id="1821922159">
      <w:bodyDiv w:val="1"/>
      <w:marLeft w:val="0"/>
      <w:marRight w:val="0"/>
      <w:marTop w:val="0"/>
      <w:marBottom w:val="0"/>
      <w:divBdr>
        <w:top w:val="none" w:sz="0" w:space="0" w:color="auto"/>
        <w:left w:val="none" w:sz="0" w:space="0" w:color="auto"/>
        <w:bottom w:val="none" w:sz="0" w:space="0" w:color="auto"/>
        <w:right w:val="none" w:sz="0" w:space="0" w:color="auto"/>
      </w:divBdr>
      <w:divsChild>
        <w:div w:id="1907451481">
          <w:marLeft w:val="720"/>
          <w:marRight w:val="0"/>
          <w:marTop w:val="200"/>
          <w:marBottom w:val="0"/>
          <w:divBdr>
            <w:top w:val="none" w:sz="0" w:space="0" w:color="auto"/>
            <w:left w:val="none" w:sz="0" w:space="0" w:color="auto"/>
            <w:bottom w:val="none" w:sz="0" w:space="0" w:color="auto"/>
            <w:right w:val="none" w:sz="0" w:space="0" w:color="auto"/>
          </w:divBdr>
        </w:div>
        <w:div w:id="2003120421">
          <w:marLeft w:val="720"/>
          <w:marRight w:val="0"/>
          <w:marTop w:val="200"/>
          <w:marBottom w:val="0"/>
          <w:divBdr>
            <w:top w:val="none" w:sz="0" w:space="0" w:color="auto"/>
            <w:left w:val="none" w:sz="0" w:space="0" w:color="auto"/>
            <w:bottom w:val="none" w:sz="0" w:space="0" w:color="auto"/>
            <w:right w:val="none" w:sz="0" w:space="0" w:color="auto"/>
          </w:divBdr>
        </w:div>
        <w:div w:id="162550684">
          <w:marLeft w:val="720"/>
          <w:marRight w:val="0"/>
          <w:marTop w:val="200"/>
          <w:marBottom w:val="0"/>
          <w:divBdr>
            <w:top w:val="none" w:sz="0" w:space="0" w:color="auto"/>
            <w:left w:val="none" w:sz="0" w:space="0" w:color="auto"/>
            <w:bottom w:val="none" w:sz="0" w:space="0" w:color="auto"/>
            <w:right w:val="none" w:sz="0" w:space="0" w:color="auto"/>
          </w:divBdr>
        </w:div>
        <w:div w:id="1327125898">
          <w:marLeft w:val="720"/>
          <w:marRight w:val="0"/>
          <w:marTop w:val="200"/>
          <w:marBottom w:val="0"/>
          <w:divBdr>
            <w:top w:val="none" w:sz="0" w:space="0" w:color="auto"/>
            <w:left w:val="none" w:sz="0" w:space="0" w:color="auto"/>
            <w:bottom w:val="none" w:sz="0" w:space="0" w:color="auto"/>
            <w:right w:val="none" w:sz="0" w:space="0" w:color="auto"/>
          </w:divBdr>
        </w:div>
        <w:div w:id="922030257">
          <w:marLeft w:val="720"/>
          <w:marRight w:val="0"/>
          <w:marTop w:val="200"/>
          <w:marBottom w:val="0"/>
          <w:divBdr>
            <w:top w:val="none" w:sz="0" w:space="0" w:color="auto"/>
            <w:left w:val="none" w:sz="0" w:space="0" w:color="auto"/>
            <w:bottom w:val="none" w:sz="0" w:space="0" w:color="auto"/>
            <w:right w:val="none" w:sz="0" w:space="0" w:color="auto"/>
          </w:divBdr>
        </w:div>
      </w:divsChild>
    </w:div>
    <w:div w:id="1873573389">
      <w:bodyDiv w:val="1"/>
      <w:marLeft w:val="0"/>
      <w:marRight w:val="0"/>
      <w:marTop w:val="0"/>
      <w:marBottom w:val="0"/>
      <w:divBdr>
        <w:top w:val="none" w:sz="0" w:space="0" w:color="auto"/>
        <w:left w:val="none" w:sz="0" w:space="0" w:color="auto"/>
        <w:bottom w:val="none" w:sz="0" w:space="0" w:color="auto"/>
        <w:right w:val="none" w:sz="0" w:space="0" w:color="auto"/>
      </w:divBdr>
      <w:divsChild>
        <w:div w:id="1085225653">
          <w:marLeft w:val="547"/>
          <w:marRight w:val="0"/>
          <w:marTop w:val="154"/>
          <w:marBottom w:val="0"/>
          <w:divBdr>
            <w:top w:val="none" w:sz="0" w:space="0" w:color="auto"/>
            <w:left w:val="none" w:sz="0" w:space="0" w:color="auto"/>
            <w:bottom w:val="none" w:sz="0" w:space="0" w:color="auto"/>
            <w:right w:val="none" w:sz="0" w:space="0" w:color="auto"/>
          </w:divBdr>
        </w:div>
        <w:div w:id="2020964795">
          <w:marLeft w:val="547"/>
          <w:marRight w:val="0"/>
          <w:marTop w:val="154"/>
          <w:marBottom w:val="0"/>
          <w:divBdr>
            <w:top w:val="none" w:sz="0" w:space="0" w:color="auto"/>
            <w:left w:val="none" w:sz="0" w:space="0" w:color="auto"/>
            <w:bottom w:val="none" w:sz="0" w:space="0" w:color="auto"/>
            <w:right w:val="none" w:sz="0" w:space="0" w:color="auto"/>
          </w:divBdr>
        </w:div>
        <w:div w:id="882906490">
          <w:marLeft w:val="547"/>
          <w:marRight w:val="0"/>
          <w:marTop w:val="154"/>
          <w:marBottom w:val="0"/>
          <w:divBdr>
            <w:top w:val="none" w:sz="0" w:space="0" w:color="auto"/>
            <w:left w:val="none" w:sz="0" w:space="0" w:color="auto"/>
            <w:bottom w:val="none" w:sz="0" w:space="0" w:color="auto"/>
            <w:right w:val="none" w:sz="0" w:space="0" w:color="auto"/>
          </w:divBdr>
        </w:div>
      </w:divsChild>
    </w:div>
    <w:div w:id="1885406232">
      <w:bodyDiv w:val="1"/>
      <w:marLeft w:val="0"/>
      <w:marRight w:val="0"/>
      <w:marTop w:val="0"/>
      <w:marBottom w:val="0"/>
      <w:divBdr>
        <w:top w:val="none" w:sz="0" w:space="0" w:color="auto"/>
        <w:left w:val="none" w:sz="0" w:space="0" w:color="auto"/>
        <w:bottom w:val="none" w:sz="0" w:space="0" w:color="auto"/>
        <w:right w:val="none" w:sz="0" w:space="0" w:color="auto"/>
      </w:divBdr>
    </w:div>
    <w:div w:id="1938519884">
      <w:bodyDiv w:val="1"/>
      <w:marLeft w:val="0"/>
      <w:marRight w:val="0"/>
      <w:marTop w:val="0"/>
      <w:marBottom w:val="0"/>
      <w:divBdr>
        <w:top w:val="none" w:sz="0" w:space="0" w:color="auto"/>
        <w:left w:val="none" w:sz="0" w:space="0" w:color="auto"/>
        <w:bottom w:val="none" w:sz="0" w:space="0" w:color="auto"/>
        <w:right w:val="none" w:sz="0" w:space="0" w:color="auto"/>
      </w:divBdr>
      <w:divsChild>
        <w:div w:id="1555435216">
          <w:marLeft w:val="360"/>
          <w:marRight w:val="0"/>
          <w:marTop w:val="200"/>
          <w:marBottom w:val="0"/>
          <w:divBdr>
            <w:top w:val="none" w:sz="0" w:space="0" w:color="auto"/>
            <w:left w:val="none" w:sz="0" w:space="0" w:color="auto"/>
            <w:bottom w:val="none" w:sz="0" w:space="0" w:color="auto"/>
            <w:right w:val="none" w:sz="0" w:space="0" w:color="auto"/>
          </w:divBdr>
        </w:div>
        <w:div w:id="1946764644">
          <w:marLeft w:val="360"/>
          <w:marRight w:val="0"/>
          <w:marTop w:val="200"/>
          <w:marBottom w:val="0"/>
          <w:divBdr>
            <w:top w:val="none" w:sz="0" w:space="0" w:color="auto"/>
            <w:left w:val="none" w:sz="0" w:space="0" w:color="auto"/>
            <w:bottom w:val="none" w:sz="0" w:space="0" w:color="auto"/>
            <w:right w:val="none" w:sz="0" w:space="0" w:color="auto"/>
          </w:divBdr>
        </w:div>
        <w:div w:id="2013682231">
          <w:marLeft w:val="360"/>
          <w:marRight w:val="0"/>
          <w:marTop w:val="200"/>
          <w:marBottom w:val="0"/>
          <w:divBdr>
            <w:top w:val="none" w:sz="0" w:space="0" w:color="auto"/>
            <w:left w:val="none" w:sz="0" w:space="0" w:color="auto"/>
            <w:bottom w:val="none" w:sz="0" w:space="0" w:color="auto"/>
            <w:right w:val="none" w:sz="0" w:space="0" w:color="auto"/>
          </w:divBdr>
        </w:div>
        <w:div w:id="554202877">
          <w:marLeft w:val="360"/>
          <w:marRight w:val="0"/>
          <w:marTop w:val="200"/>
          <w:marBottom w:val="0"/>
          <w:divBdr>
            <w:top w:val="none" w:sz="0" w:space="0" w:color="auto"/>
            <w:left w:val="none" w:sz="0" w:space="0" w:color="auto"/>
            <w:bottom w:val="none" w:sz="0" w:space="0" w:color="auto"/>
            <w:right w:val="none" w:sz="0" w:space="0" w:color="auto"/>
          </w:divBdr>
        </w:div>
        <w:div w:id="404760982">
          <w:marLeft w:val="360"/>
          <w:marRight w:val="0"/>
          <w:marTop w:val="200"/>
          <w:marBottom w:val="0"/>
          <w:divBdr>
            <w:top w:val="none" w:sz="0" w:space="0" w:color="auto"/>
            <w:left w:val="none" w:sz="0" w:space="0" w:color="auto"/>
            <w:bottom w:val="none" w:sz="0" w:space="0" w:color="auto"/>
            <w:right w:val="none" w:sz="0" w:space="0" w:color="auto"/>
          </w:divBdr>
        </w:div>
        <w:div w:id="984623446">
          <w:marLeft w:val="360"/>
          <w:marRight w:val="0"/>
          <w:marTop w:val="200"/>
          <w:marBottom w:val="0"/>
          <w:divBdr>
            <w:top w:val="none" w:sz="0" w:space="0" w:color="auto"/>
            <w:left w:val="none" w:sz="0" w:space="0" w:color="auto"/>
            <w:bottom w:val="none" w:sz="0" w:space="0" w:color="auto"/>
            <w:right w:val="none" w:sz="0" w:space="0" w:color="auto"/>
          </w:divBdr>
        </w:div>
        <w:div w:id="16379513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7810</Characters>
  <Application>Microsoft Office Word</Application>
  <DocSecurity>0</DocSecurity>
  <Lines>65</Lines>
  <Paragraphs>18</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2017-12-14T07:38:00Z</dcterms:created>
  <dcterms:modified xsi:type="dcterms:W3CDTF">2017-12-14T07:38:00Z</dcterms:modified>
</cp:coreProperties>
</file>