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30" w:rsidRPr="00D374A3" w:rsidRDefault="00C20A30" w:rsidP="00C20A30">
      <w:pPr>
        <w:keepNext/>
        <w:keepLines/>
        <w:spacing w:before="480" w:after="0" w:line="240" w:lineRule="auto"/>
        <w:jc w:val="center"/>
        <w:outlineLvl w:val="0"/>
        <w:rPr>
          <w:rFonts w:ascii="Cambria" w:eastAsia="MS Gothic" w:hAnsi="Cambria" w:cs="Times New Roman"/>
          <w:b/>
          <w:bCs/>
          <w:sz w:val="28"/>
          <w:szCs w:val="28"/>
          <w:lang w:eastAsia="ja-JP"/>
        </w:rPr>
      </w:pPr>
      <w:bookmarkStart w:id="0" w:name="_GoBack"/>
      <w:bookmarkEnd w:id="0"/>
      <w:r w:rsidRPr="00D374A3">
        <w:rPr>
          <w:rFonts w:ascii="Cambria" w:eastAsia="MS Gothic" w:hAnsi="Cambria" w:cs="Times New Roman"/>
          <w:b/>
          <w:bCs/>
          <w:sz w:val="28"/>
          <w:szCs w:val="28"/>
          <w:lang w:eastAsia="ja-JP"/>
        </w:rPr>
        <w:t>Virumaa Rannakalurite Ühing</w:t>
      </w: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60527C" w:rsidRDefault="0060527C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Juhatuse koosoleku PROTOKOLL</w:t>
      </w: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Toimumiskoht:</w:t>
      </w: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 xml:space="preserve"> Sadama 2, Võsu, Vihula vald, Lääne-Virumaa</w:t>
      </w: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Kuupäev:</w:t>
      </w:r>
      <w:r>
        <w:rPr>
          <w:rFonts w:ascii="Cambria" w:eastAsia="MS Mincho" w:hAnsi="Cambria" w:cs="Times New Roman"/>
          <w:b/>
          <w:sz w:val="24"/>
          <w:szCs w:val="24"/>
          <w:lang w:eastAsia="ja-JP"/>
        </w:rPr>
        <w:t xml:space="preserve">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04.02</w:t>
      </w:r>
      <w:r w:rsidRPr="00153160">
        <w:rPr>
          <w:rFonts w:ascii="Cambria" w:eastAsia="MS Mincho" w:hAnsi="Cambria" w:cs="Times New Roman"/>
          <w:sz w:val="24"/>
          <w:szCs w:val="24"/>
          <w:lang w:eastAsia="ja-JP"/>
        </w:rPr>
        <w:t>.201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6</w:t>
      </w:r>
      <w:r w:rsidRPr="00153160">
        <w:rPr>
          <w:rFonts w:ascii="Cambria" w:eastAsia="MS Mincho" w:hAnsi="Cambria" w:cs="Times New Roman"/>
          <w:sz w:val="24"/>
          <w:szCs w:val="24"/>
          <w:lang w:eastAsia="ja-JP"/>
        </w:rPr>
        <w:t xml:space="preserve"> .a.</w:t>
      </w: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>Koosolek algas kell 1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4</w:t>
      </w: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>.00</w:t>
      </w: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Koosolek lõppes kell 15</w:t>
      </w: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>.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30</w:t>
      </w: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C20A30" w:rsidRPr="001F3135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Osalejad:</w:t>
      </w: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lang w:eastAsia="ja-JP"/>
        </w:rPr>
        <w:t>Hanno</w:t>
      </w:r>
      <w:proofErr w:type="spellEnd"/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Pr="001F3135">
        <w:rPr>
          <w:rFonts w:ascii="Cambria" w:eastAsia="MS Mincho" w:hAnsi="Cambria" w:cs="Times New Roman"/>
          <w:sz w:val="24"/>
          <w:szCs w:val="24"/>
          <w:lang w:eastAsia="ja-JP"/>
        </w:rPr>
        <w:t xml:space="preserve">Nõmme, Jüri Kiik, Mari Sepp, Peeter Pokkinen,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Raim Sarv, Valdek Kilk, Olavi Kasemaa, Iraida </w:t>
      </w:r>
      <w:proofErr w:type="spellStart"/>
      <w:r>
        <w:rPr>
          <w:rFonts w:ascii="Cambria" w:eastAsia="MS Mincho" w:hAnsi="Cambria" w:cs="Times New Roman"/>
          <w:sz w:val="24"/>
          <w:szCs w:val="24"/>
          <w:lang w:eastAsia="ja-JP"/>
        </w:rPr>
        <w:t>Tšubenko</w:t>
      </w:r>
      <w:proofErr w:type="spellEnd"/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1F3135">
        <w:rPr>
          <w:rFonts w:ascii="Cambria" w:eastAsia="MS Mincho" w:hAnsi="Cambria" w:cs="Times New Roman"/>
          <w:b/>
          <w:sz w:val="24"/>
          <w:szCs w:val="24"/>
          <w:lang w:eastAsia="ja-JP"/>
        </w:rPr>
        <w:t>Puudus: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lang w:eastAsia="ja-JP"/>
        </w:rPr>
        <w:t>Janika</w:t>
      </w:r>
      <w:proofErr w:type="spellEnd"/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Saar</w:t>
      </w:r>
    </w:p>
    <w:p w:rsidR="00C20A30" w:rsidRDefault="00C20A30" w:rsidP="00C20A30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ja-JP"/>
        </w:rPr>
      </w:pPr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 xml:space="preserve">Koosolekul osales VRKÜ tegevjuht </w:t>
      </w:r>
      <w:proofErr w:type="spellStart"/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>Lembo</w:t>
      </w:r>
      <w:proofErr w:type="spellEnd"/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 xml:space="preserve"> </w:t>
      </w:r>
      <w:proofErr w:type="spellStart"/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>Pikkamäe</w:t>
      </w:r>
      <w:proofErr w:type="spellEnd"/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 xml:space="preserve"> ja VRKÜ juhatuse assistent </w:t>
      </w:r>
    </w:p>
    <w:p w:rsidR="00C20A30" w:rsidRDefault="00C20A30" w:rsidP="00C20A30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ja-JP"/>
        </w:rPr>
      </w:pPr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>Reili Soppe</w:t>
      </w: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Koosoleku juhataja:</w:t>
      </w: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 xml:space="preserve"> Mari Sepp</w:t>
      </w: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Protokollija</w:t>
      </w: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>: Reili Soppe</w:t>
      </w:r>
    </w:p>
    <w:p w:rsidR="00C20A30" w:rsidRDefault="00C20A30" w:rsidP="00C20A30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ja-JP"/>
        </w:rPr>
      </w:pPr>
    </w:p>
    <w:p w:rsidR="00C20A30" w:rsidRDefault="00C20A3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 xml:space="preserve">Päevakord: </w:t>
      </w: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7F7433" w:rsidRPr="00C20A30" w:rsidRDefault="00361B7C" w:rsidP="00C20A30">
      <w:pPr>
        <w:numPr>
          <w:ilvl w:val="0"/>
          <w:numId w:val="3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20A30">
        <w:rPr>
          <w:rFonts w:ascii="Cambria" w:eastAsia="MS Mincho" w:hAnsi="Cambria" w:cs="Times New Roman"/>
          <w:sz w:val="24"/>
          <w:szCs w:val="24"/>
          <w:lang w:eastAsia="ja-JP"/>
        </w:rPr>
        <w:t>Juhatuse esimehe valimine</w:t>
      </w:r>
    </w:p>
    <w:p w:rsidR="007F7433" w:rsidRPr="00C20A30" w:rsidRDefault="00361B7C" w:rsidP="00C20A30">
      <w:pPr>
        <w:numPr>
          <w:ilvl w:val="0"/>
          <w:numId w:val="3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20A30">
        <w:rPr>
          <w:rFonts w:ascii="Cambria" w:eastAsia="MS Mincho" w:hAnsi="Cambria" w:cs="Times New Roman"/>
          <w:sz w:val="24"/>
          <w:szCs w:val="24"/>
          <w:lang w:eastAsia="ja-JP"/>
        </w:rPr>
        <w:t>Uute liikmete vastuvõtt. Uute liikmete lisandumine tulevikus.</w:t>
      </w:r>
    </w:p>
    <w:p w:rsidR="007F7433" w:rsidRPr="00C20A30" w:rsidRDefault="00F40DCB" w:rsidP="00C20A30">
      <w:pPr>
        <w:numPr>
          <w:ilvl w:val="0"/>
          <w:numId w:val="3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Ühingu </w:t>
      </w:r>
      <w:r w:rsidR="006F5101">
        <w:rPr>
          <w:rFonts w:ascii="Cambria" w:eastAsia="MS Mincho" w:hAnsi="Cambria" w:cs="Times New Roman"/>
          <w:sz w:val="24"/>
          <w:szCs w:val="24"/>
          <w:lang w:eastAsia="ja-JP"/>
        </w:rPr>
        <w:t>pangaarvete</w:t>
      </w:r>
      <w:r w:rsidR="00361B7C" w:rsidRPr="00C20A30">
        <w:rPr>
          <w:rFonts w:ascii="Cambria" w:eastAsia="MS Mincho" w:hAnsi="Cambria" w:cs="Times New Roman"/>
          <w:sz w:val="24"/>
          <w:szCs w:val="24"/>
          <w:lang w:eastAsia="ja-JP"/>
        </w:rPr>
        <w:t xml:space="preserve"> kokku viimine ja tegevuseks laenu võtmine.</w:t>
      </w:r>
    </w:p>
    <w:p w:rsidR="007F7433" w:rsidRPr="00C20A30" w:rsidRDefault="00361B7C" w:rsidP="00C20A30">
      <w:pPr>
        <w:numPr>
          <w:ilvl w:val="0"/>
          <w:numId w:val="3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20A30">
        <w:rPr>
          <w:rFonts w:ascii="Cambria" w:eastAsia="MS Mincho" w:hAnsi="Cambria" w:cs="Times New Roman"/>
          <w:sz w:val="24"/>
          <w:szCs w:val="24"/>
          <w:lang w:eastAsia="ja-JP"/>
        </w:rPr>
        <w:t>Hindamiskomisjoni liikmete nim</w:t>
      </w:r>
      <w:r w:rsidR="00B81A71">
        <w:rPr>
          <w:rFonts w:ascii="Cambria" w:eastAsia="MS Mincho" w:hAnsi="Cambria" w:cs="Times New Roman"/>
          <w:sz w:val="24"/>
          <w:szCs w:val="24"/>
          <w:lang w:eastAsia="ja-JP"/>
        </w:rPr>
        <w:t>ekirja ja töökorra esitamine üldkoosoleku</w:t>
      </w:r>
      <w:r w:rsidRPr="00C20A30">
        <w:rPr>
          <w:rFonts w:ascii="Cambria" w:eastAsia="MS Mincho" w:hAnsi="Cambria" w:cs="Times New Roman"/>
          <w:sz w:val="24"/>
          <w:szCs w:val="24"/>
          <w:lang w:eastAsia="ja-JP"/>
        </w:rPr>
        <w:t>le</w:t>
      </w:r>
    </w:p>
    <w:p w:rsidR="007F7433" w:rsidRPr="00C20A30" w:rsidRDefault="00361B7C" w:rsidP="00C20A30">
      <w:pPr>
        <w:numPr>
          <w:ilvl w:val="0"/>
          <w:numId w:val="3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20A30">
        <w:rPr>
          <w:rFonts w:ascii="Cambria" w:eastAsia="MS Mincho" w:hAnsi="Cambria" w:cs="Times New Roman"/>
          <w:sz w:val="24"/>
          <w:szCs w:val="24"/>
          <w:lang w:eastAsia="ja-JP"/>
        </w:rPr>
        <w:t>VRKÜ varade seisust</w:t>
      </w:r>
    </w:p>
    <w:p w:rsidR="007F7433" w:rsidRPr="00C20A30" w:rsidRDefault="00361B7C" w:rsidP="00C20A30">
      <w:pPr>
        <w:numPr>
          <w:ilvl w:val="0"/>
          <w:numId w:val="3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20A30">
        <w:rPr>
          <w:rFonts w:ascii="Cambria" w:eastAsia="MS Mincho" w:hAnsi="Cambria" w:cs="Times New Roman"/>
          <w:sz w:val="24"/>
          <w:szCs w:val="24"/>
          <w:lang w:eastAsia="ja-JP"/>
        </w:rPr>
        <w:t>2015 aastaaruanne</w:t>
      </w:r>
    </w:p>
    <w:p w:rsidR="007F7433" w:rsidRPr="00C20A30" w:rsidRDefault="00361B7C" w:rsidP="00C20A30">
      <w:pPr>
        <w:numPr>
          <w:ilvl w:val="0"/>
          <w:numId w:val="3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20A30">
        <w:rPr>
          <w:rFonts w:ascii="Cambria" w:eastAsia="MS Mincho" w:hAnsi="Cambria" w:cs="Times New Roman"/>
          <w:sz w:val="24"/>
          <w:szCs w:val="24"/>
          <w:lang w:eastAsia="ja-JP"/>
        </w:rPr>
        <w:t>Rakenduskava esitamisest</w:t>
      </w:r>
    </w:p>
    <w:p w:rsidR="007F7433" w:rsidRPr="00C20A30" w:rsidRDefault="00361B7C" w:rsidP="00C20A30">
      <w:pPr>
        <w:numPr>
          <w:ilvl w:val="0"/>
          <w:numId w:val="3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20A30">
        <w:rPr>
          <w:rFonts w:ascii="Cambria" w:eastAsia="MS Mincho" w:hAnsi="Cambria" w:cs="Times New Roman"/>
          <w:sz w:val="24"/>
          <w:szCs w:val="24"/>
          <w:lang w:eastAsia="ja-JP"/>
        </w:rPr>
        <w:t>Muud küsimused</w:t>
      </w: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>Juhatus kinnitas ühehäälselt koosoleku päevakorra.</w:t>
      </w:r>
    </w:p>
    <w:p w:rsidR="00C20A30" w:rsidRPr="003553D4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C20A30" w:rsidRDefault="00C20A3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Päevakorra punktide arutelu:</w:t>
      </w:r>
    </w:p>
    <w:p w:rsidR="00C20A30" w:rsidRDefault="00C20A3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C20A30" w:rsidRDefault="00C20A30" w:rsidP="00C20A30">
      <w:pPr>
        <w:pStyle w:val="Loendilik"/>
        <w:numPr>
          <w:ilvl w:val="0"/>
          <w:numId w:val="2"/>
        </w:num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>
        <w:rPr>
          <w:rFonts w:ascii="Cambria" w:eastAsia="MS Mincho" w:hAnsi="Cambria" w:cs="Times New Roman"/>
          <w:b/>
          <w:sz w:val="24"/>
          <w:szCs w:val="24"/>
          <w:lang w:eastAsia="ja-JP"/>
        </w:rPr>
        <w:t>Juhatuse esimehe valimine</w:t>
      </w:r>
    </w:p>
    <w:p w:rsidR="00C20A30" w:rsidRDefault="00C20A3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F06E17" w:rsidRPr="00537140" w:rsidRDefault="00F06E17" w:rsidP="00537140">
      <w:pPr>
        <w:pStyle w:val="Loendilik"/>
        <w:numPr>
          <w:ilvl w:val="1"/>
          <w:numId w:val="2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Olavi Kasemaa teeb ettepaneku, et juhatuse esimehena võiks jätkata Mari Sepp. </w:t>
      </w:r>
    </w:p>
    <w:p w:rsidR="00F06E17" w:rsidRDefault="00F06E17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F06E17">
        <w:rPr>
          <w:rFonts w:ascii="Cambria" w:eastAsia="MS Mincho" w:hAnsi="Cambria" w:cs="Times New Roman"/>
          <w:sz w:val="24"/>
          <w:szCs w:val="24"/>
          <w:lang w:eastAsia="ja-JP"/>
        </w:rPr>
        <w:t>Rohkem ettepanekui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d ei tulnud</w:t>
      </w:r>
      <w:r w:rsidRPr="00F06E17">
        <w:rPr>
          <w:rFonts w:ascii="Cambria" w:eastAsia="MS Mincho" w:hAnsi="Cambria" w:cs="Times New Roman"/>
          <w:sz w:val="24"/>
          <w:szCs w:val="24"/>
          <w:lang w:eastAsia="ja-JP"/>
        </w:rPr>
        <w:t>.</w:t>
      </w:r>
    </w:p>
    <w:p w:rsidR="00F06E17" w:rsidRDefault="00F06E17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F06E17" w:rsidRDefault="00F06E17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Ettepanek: valida juhatuse esimeheks Mari Sepp</w:t>
      </w:r>
    </w:p>
    <w:p w:rsidR="00F06E17" w:rsidRDefault="00F06E17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Mari Sepp taandab ennast</w:t>
      </w:r>
    </w:p>
    <w:p w:rsidR="00F06E17" w:rsidRDefault="00F06E17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Hääletati: 7 poolt, 0</w:t>
      </w:r>
      <w:r w:rsidR="004832C0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vastu, 0 erapooletut</w:t>
      </w:r>
    </w:p>
    <w:p w:rsidR="00537140" w:rsidRDefault="00537140" w:rsidP="00537140">
      <w:pPr>
        <w:pStyle w:val="Loendilik"/>
        <w:spacing w:after="0" w:line="240" w:lineRule="auto"/>
        <w:ind w:left="709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F06E17" w:rsidRPr="00537140" w:rsidRDefault="00F06E17" w:rsidP="00537140">
      <w:pPr>
        <w:pStyle w:val="Loendilik"/>
        <w:spacing w:after="0" w:line="240" w:lineRule="auto"/>
        <w:ind w:left="709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F06E17">
        <w:rPr>
          <w:rFonts w:ascii="Cambria" w:eastAsia="MS Mincho" w:hAnsi="Cambria" w:cs="Times New Roman"/>
          <w:b/>
          <w:sz w:val="24"/>
          <w:szCs w:val="24"/>
          <w:lang w:eastAsia="ja-JP"/>
        </w:rPr>
        <w:t>Otsustati</w:t>
      </w:r>
      <w:r w:rsidRPr="00F06E17">
        <w:rPr>
          <w:rFonts w:ascii="Cambria" w:eastAsia="MS Mincho" w:hAnsi="Cambria" w:cs="Times New Roman"/>
          <w:sz w:val="24"/>
          <w:szCs w:val="24"/>
          <w:lang w:eastAsia="ja-JP"/>
        </w:rPr>
        <w:t>: hääletamise tulemusena nimetada</w:t>
      </w:r>
      <w:r w:rsidR="004832C0">
        <w:rPr>
          <w:rFonts w:ascii="Cambria" w:eastAsia="MS Mincho" w:hAnsi="Cambria" w:cs="Times New Roman"/>
          <w:sz w:val="24"/>
          <w:szCs w:val="24"/>
          <w:lang w:eastAsia="ja-JP"/>
        </w:rPr>
        <w:t xml:space="preserve"> VRKÜ</w:t>
      </w:r>
      <w:r w:rsidRPr="00F06E17">
        <w:rPr>
          <w:rFonts w:ascii="Cambria" w:eastAsia="MS Mincho" w:hAnsi="Cambria" w:cs="Times New Roman"/>
          <w:sz w:val="24"/>
          <w:szCs w:val="24"/>
          <w:lang w:eastAsia="ja-JP"/>
        </w:rPr>
        <w:t xml:space="preserve"> juhatuse esimeheks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Mari Sepp</w:t>
      </w:r>
    </w:p>
    <w:p w:rsidR="00537140" w:rsidRPr="00537140" w:rsidRDefault="00537140" w:rsidP="0053714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C20A30" w:rsidRDefault="00C20A3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537140" w:rsidRDefault="0053714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537140" w:rsidRDefault="0053714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C20A30" w:rsidRPr="00FA1E08" w:rsidRDefault="00537140" w:rsidP="00FA1E08">
      <w:pPr>
        <w:pStyle w:val="Loendilik"/>
        <w:numPr>
          <w:ilvl w:val="0"/>
          <w:numId w:val="2"/>
        </w:numPr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537140">
        <w:rPr>
          <w:rFonts w:ascii="Cambria" w:eastAsia="MS Mincho" w:hAnsi="Cambria" w:cs="Times New Roman"/>
          <w:b/>
          <w:sz w:val="24"/>
          <w:szCs w:val="24"/>
          <w:lang w:eastAsia="ja-JP"/>
        </w:rPr>
        <w:t>Uute liikmete vastuvõtt. Uute liikmete lisandumine tulevikus.</w:t>
      </w:r>
    </w:p>
    <w:p w:rsidR="00C20A30" w:rsidRDefault="00C20A3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537140" w:rsidRDefault="00C20A30" w:rsidP="00537140">
      <w:pPr>
        <w:pStyle w:val="Loendilik"/>
        <w:numPr>
          <w:ilvl w:val="1"/>
          <w:numId w:val="2"/>
        </w:numPr>
        <w:spacing w:after="0" w:line="240" w:lineRule="auto"/>
        <w:ind w:left="709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>Liikmeks vastuvõtmise avalduse on esitanud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="00F06E17">
        <w:rPr>
          <w:rFonts w:ascii="Cambria" w:eastAsia="MS Mincho" w:hAnsi="Cambria" w:cs="Times New Roman"/>
          <w:sz w:val="24"/>
          <w:szCs w:val="24"/>
          <w:lang w:eastAsia="ja-JP"/>
        </w:rPr>
        <w:t>FIE Ernst Sarap</w:t>
      </w:r>
    </w:p>
    <w:p w:rsidR="004D575A" w:rsidRDefault="004D575A" w:rsidP="004D575A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C20A30" w:rsidRPr="00537140" w:rsidRDefault="00C20A30" w:rsidP="004D575A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537140">
        <w:rPr>
          <w:rFonts w:ascii="Cambria" w:eastAsia="MS Mincho" w:hAnsi="Cambria" w:cs="Times New Roman"/>
          <w:b/>
          <w:sz w:val="24"/>
          <w:szCs w:val="24"/>
          <w:lang w:eastAsia="ja-JP"/>
        </w:rPr>
        <w:t>Otsustati:</w:t>
      </w: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 Ühehäälselt võtta </w:t>
      </w:r>
      <w:r w:rsidR="00F06E17" w:rsidRPr="00537140">
        <w:rPr>
          <w:rFonts w:ascii="Cambria" w:eastAsia="MS Mincho" w:hAnsi="Cambria" w:cs="Times New Roman"/>
          <w:sz w:val="24"/>
          <w:szCs w:val="24"/>
          <w:lang w:eastAsia="ja-JP"/>
        </w:rPr>
        <w:t>FIE Ernst Sarap</w:t>
      </w: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 vastu VRKÜ liikmeks</w:t>
      </w:r>
      <w:r w:rsidR="004C7B47">
        <w:rPr>
          <w:rFonts w:ascii="Cambria" w:eastAsia="MS Mincho" w:hAnsi="Cambria" w:cs="Times New Roman"/>
          <w:sz w:val="24"/>
          <w:szCs w:val="24"/>
          <w:lang w:eastAsia="ja-JP"/>
        </w:rPr>
        <w:t xml:space="preserve"> (II huvirühm)</w:t>
      </w: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. </w:t>
      </w:r>
    </w:p>
    <w:p w:rsidR="00C20A30" w:rsidRDefault="00C20A30" w:rsidP="00C20A30">
      <w:pPr>
        <w:pStyle w:val="Loendilik"/>
        <w:spacing w:after="0" w:line="240" w:lineRule="auto"/>
        <w:ind w:left="1080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537140" w:rsidRDefault="00C20A30" w:rsidP="00537140">
      <w:pPr>
        <w:pStyle w:val="Loendilik"/>
        <w:numPr>
          <w:ilvl w:val="1"/>
          <w:numId w:val="2"/>
        </w:numPr>
        <w:spacing w:after="0" w:line="240" w:lineRule="auto"/>
        <w:ind w:left="709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DB7B1A">
        <w:rPr>
          <w:rFonts w:ascii="Cambria" w:eastAsia="MS Mincho" w:hAnsi="Cambria" w:cs="Times New Roman"/>
          <w:sz w:val="24"/>
          <w:szCs w:val="24"/>
          <w:lang w:eastAsia="ja-JP"/>
        </w:rPr>
        <w:t xml:space="preserve">Liikmeks vastuvõtmise avalduse on esitanud </w:t>
      </w:r>
      <w:r w:rsidR="004832C0">
        <w:rPr>
          <w:rFonts w:ascii="Cambria" w:eastAsia="MS Mincho" w:hAnsi="Cambria" w:cs="Times New Roman"/>
          <w:sz w:val="24"/>
          <w:szCs w:val="24"/>
          <w:lang w:eastAsia="ja-JP"/>
        </w:rPr>
        <w:t xml:space="preserve">FIE </w:t>
      </w:r>
      <w:proofErr w:type="spellStart"/>
      <w:r w:rsidR="00F06E17">
        <w:rPr>
          <w:rFonts w:ascii="Cambria" w:eastAsia="MS Mincho" w:hAnsi="Cambria" w:cs="Times New Roman"/>
          <w:sz w:val="24"/>
          <w:szCs w:val="24"/>
          <w:lang w:eastAsia="ja-JP"/>
        </w:rPr>
        <w:t>Janika</w:t>
      </w:r>
      <w:proofErr w:type="spellEnd"/>
      <w:r w:rsidR="00F06E17">
        <w:rPr>
          <w:rFonts w:ascii="Cambria" w:eastAsia="MS Mincho" w:hAnsi="Cambria" w:cs="Times New Roman"/>
          <w:sz w:val="24"/>
          <w:szCs w:val="24"/>
          <w:lang w:eastAsia="ja-JP"/>
        </w:rPr>
        <w:t xml:space="preserve"> Saar</w:t>
      </w:r>
    </w:p>
    <w:p w:rsidR="004D575A" w:rsidRDefault="004D575A" w:rsidP="004D575A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C20A30" w:rsidRPr="00537140" w:rsidRDefault="00C20A30" w:rsidP="004D575A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537140">
        <w:rPr>
          <w:rFonts w:ascii="Cambria" w:eastAsia="MS Mincho" w:hAnsi="Cambria" w:cs="Times New Roman"/>
          <w:b/>
          <w:sz w:val="24"/>
          <w:szCs w:val="24"/>
          <w:lang w:eastAsia="ja-JP"/>
        </w:rPr>
        <w:t>Otsustati:</w:t>
      </w: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 Ühehäälselt võtta </w:t>
      </w:r>
      <w:r w:rsidR="004832C0">
        <w:rPr>
          <w:rFonts w:ascii="Cambria" w:eastAsia="MS Mincho" w:hAnsi="Cambria" w:cs="Times New Roman"/>
          <w:sz w:val="24"/>
          <w:szCs w:val="24"/>
          <w:lang w:eastAsia="ja-JP"/>
        </w:rPr>
        <w:t xml:space="preserve">FIE </w:t>
      </w:r>
      <w:proofErr w:type="spellStart"/>
      <w:r w:rsidR="00F06E17" w:rsidRPr="00537140">
        <w:rPr>
          <w:rFonts w:ascii="Cambria" w:eastAsia="MS Mincho" w:hAnsi="Cambria" w:cs="Times New Roman"/>
          <w:sz w:val="24"/>
          <w:szCs w:val="24"/>
          <w:lang w:eastAsia="ja-JP"/>
        </w:rPr>
        <w:t>Janika</w:t>
      </w:r>
      <w:proofErr w:type="spellEnd"/>
      <w:r w:rsidR="00F06E17"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 Saar </w:t>
      </w: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>vastu VRKÜ liikmeks</w:t>
      </w:r>
      <w:r w:rsidR="004C7B47">
        <w:rPr>
          <w:rFonts w:ascii="Cambria" w:eastAsia="MS Mincho" w:hAnsi="Cambria" w:cs="Times New Roman"/>
          <w:sz w:val="24"/>
          <w:szCs w:val="24"/>
          <w:lang w:eastAsia="ja-JP"/>
        </w:rPr>
        <w:t xml:space="preserve"> (IV huvirühm)</w:t>
      </w: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. </w:t>
      </w:r>
    </w:p>
    <w:p w:rsidR="00C20A30" w:rsidRDefault="00C20A30" w:rsidP="00C20A30">
      <w:pPr>
        <w:pStyle w:val="Loendilik"/>
        <w:spacing w:after="0" w:line="240" w:lineRule="auto"/>
        <w:ind w:left="1065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537140" w:rsidRDefault="00C20A30" w:rsidP="00537140">
      <w:pPr>
        <w:pStyle w:val="Loendilik"/>
        <w:numPr>
          <w:ilvl w:val="1"/>
          <w:numId w:val="2"/>
        </w:numPr>
        <w:spacing w:after="0" w:line="240" w:lineRule="auto"/>
        <w:ind w:left="709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DB7B1A">
        <w:rPr>
          <w:rFonts w:ascii="Cambria" w:eastAsia="MS Mincho" w:hAnsi="Cambria" w:cs="Times New Roman"/>
          <w:sz w:val="24"/>
          <w:szCs w:val="24"/>
          <w:lang w:eastAsia="ja-JP"/>
        </w:rPr>
        <w:t>Liikmeks vastuvõtmise avalduse on esitanud</w:t>
      </w:r>
      <w:r w:rsidR="00F06E17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="007F6E44">
        <w:rPr>
          <w:rFonts w:ascii="Cambria" w:eastAsia="MS Mincho" w:hAnsi="Cambria" w:cs="Times New Roman"/>
          <w:sz w:val="24"/>
          <w:szCs w:val="24"/>
          <w:lang w:eastAsia="ja-JP"/>
        </w:rPr>
        <w:t>FIE Raim Sarv</w:t>
      </w:r>
    </w:p>
    <w:p w:rsidR="004D575A" w:rsidRDefault="004D575A" w:rsidP="004D575A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7F6E44" w:rsidRPr="00537140" w:rsidRDefault="00C20A30" w:rsidP="004D575A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537140">
        <w:rPr>
          <w:rFonts w:ascii="Cambria" w:eastAsia="MS Mincho" w:hAnsi="Cambria" w:cs="Times New Roman"/>
          <w:b/>
          <w:sz w:val="24"/>
          <w:szCs w:val="24"/>
          <w:lang w:eastAsia="ja-JP"/>
        </w:rPr>
        <w:t>Otsustati:</w:t>
      </w: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 Ühehäälselt võtta </w:t>
      </w:r>
      <w:r w:rsidR="007F6E44" w:rsidRPr="00537140">
        <w:rPr>
          <w:rFonts w:ascii="Cambria" w:eastAsia="MS Mincho" w:hAnsi="Cambria" w:cs="Times New Roman"/>
          <w:sz w:val="24"/>
          <w:szCs w:val="24"/>
          <w:lang w:eastAsia="ja-JP"/>
        </w:rPr>
        <w:t>FIE Raim Sarv</w:t>
      </w: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 vastu VRKÜ liikmeks</w:t>
      </w:r>
      <w:r w:rsidR="004C7B47">
        <w:rPr>
          <w:rFonts w:ascii="Cambria" w:eastAsia="MS Mincho" w:hAnsi="Cambria" w:cs="Times New Roman"/>
          <w:sz w:val="24"/>
          <w:szCs w:val="24"/>
          <w:lang w:eastAsia="ja-JP"/>
        </w:rPr>
        <w:t xml:space="preserve"> (IV huvirühm)</w:t>
      </w: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>.</w:t>
      </w:r>
    </w:p>
    <w:p w:rsidR="00C20A30" w:rsidRDefault="00C20A30" w:rsidP="00C20A30">
      <w:pPr>
        <w:pStyle w:val="Loendilik"/>
        <w:spacing w:after="0" w:line="240" w:lineRule="auto"/>
        <w:ind w:left="1065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</w:p>
    <w:p w:rsidR="00537140" w:rsidRDefault="007F6E44" w:rsidP="00537140">
      <w:pPr>
        <w:pStyle w:val="Loendilik"/>
        <w:numPr>
          <w:ilvl w:val="1"/>
          <w:numId w:val="2"/>
        </w:numPr>
        <w:spacing w:after="0" w:line="240" w:lineRule="auto"/>
        <w:ind w:left="709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7F6E44">
        <w:rPr>
          <w:rFonts w:ascii="Cambria" w:eastAsia="MS Mincho" w:hAnsi="Cambria" w:cs="Times New Roman"/>
          <w:sz w:val="24"/>
          <w:szCs w:val="24"/>
          <w:lang w:eastAsia="ja-JP"/>
        </w:rPr>
        <w:t xml:space="preserve">Paigutada VRKÜ liige FIE Mihhail </w:t>
      </w:r>
      <w:proofErr w:type="spellStart"/>
      <w:r w:rsidRPr="007F6E44">
        <w:rPr>
          <w:rFonts w:ascii="Cambria" w:eastAsia="MS Mincho" w:hAnsi="Cambria" w:cs="Times New Roman"/>
          <w:sz w:val="24"/>
          <w:szCs w:val="24"/>
          <w:lang w:eastAsia="ja-JP"/>
        </w:rPr>
        <w:t>Rjumin</w:t>
      </w:r>
      <w:proofErr w:type="spellEnd"/>
      <w:r w:rsidRPr="007F6E44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kalandussektori</w:t>
      </w:r>
      <w:r w:rsidR="00361B7C" w:rsidRPr="007F6E44">
        <w:rPr>
          <w:rFonts w:ascii="Cambria" w:eastAsia="MS Mincho" w:hAnsi="Cambria" w:cs="Times New Roman"/>
          <w:sz w:val="24"/>
          <w:szCs w:val="24"/>
          <w:lang w:eastAsia="ja-JP"/>
        </w:rPr>
        <w:t xml:space="preserve"> FIE grup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ist üle kodanikuühiskonna gruppi</w:t>
      </w:r>
      <w:r w:rsidR="00361B7C" w:rsidRPr="007F6E44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</w:p>
    <w:p w:rsidR="00FA1E08" w:rsidRDefault="00FA1E08" w:rsidP="004D575A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7F6E44" w:rsidRDefault="007F6E44" w:rsidP="004D575A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sz w:val="24"/>
          <w:szCs w:val="24"/>
          <w:lang w:eastAsia="ja-JP"/>
        </w:rPr>
      </w:pPr>
      <w:r w:rsidRPr="00537140">
        <w:rPr>
          <w:rFonts w:ascii="Cambria" w:eastAsia="MS Mincho" w:hAnsi="Cambria" w:cs="Times New Roman"/>
          <w:b/>
          <w:sz w:val="24"/>
          <w:szCs w:val="24"/>
          <w:lang w:eastAsia="ja-JP"/>
        </w:rPr>
        <w:t>Otsustati:</w:t>
      </w: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 Ühehäälselt praegune VRKÜ liige FIE Mihhail </w:t>
      </w:r>
      <w:proofErr w:type="spellStart"/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>Rjumin</w:t>
      </w:r>
      <w:proofErr w:type="spellEnd"/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="00537140"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ümber paigutada </w:t>
      </w:r>
      <w:r w:rsidRPr="00537140">
        <w:rPr>
          <w:rFonts w:ascii="Cambria" w:eastAsia="MS Mincho" w:hAnsi="Cambria" w:cs="Times New Roman"/>
          <w:sz w:val="24"/>
          <w:szCs w:val="24"/>
          <w:lang w:eastAsia="ja-JP"/>
        </w:rPr>
        <w:t>kalandussektori FIE grupist kodanikuühiskonna gruppi</w:t>
      </w:r>
      <w:r w:rsidR="004C7B47">
        <w:rPr>
          <w:rFonts w:ascii="Cambria" w:eastAsia="MS Mincho" w:hAnsi="Cambria" w:cs="Times New Roman"/>
          <w:sz w:val="24"/>
          <w:szCs w:val="24"/>
          <w:lang w:eastAsia="ja-JP"/>
        </w:rPr>
        <w:t xml:space="preserve"> (V huvirühm).</w:t>
      </w:r>
    </w:p>
    <w:p w:rsidR="00537140" w:rsidRDefault="00537140" w:rsidP="00537140">
      <w:pPr>
        <w:pStyle w:val="Loendilik"/>
        <w:spacing w:after="0" w:line="240" w:lineRule="auto"/>
        <w:ind w:left="709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537140" w:rsidRDefault="001F4346" w:rsidP="001F4346">
      <w:pPr>
        <w:pStyle w:val="Loendilik"/>
        <w:numPr>
          <w:ilvl w:val="1"/>
          <w:numId w:val="2"/>
        </w:numPr>
        <w:spacing w:after="0" w:line="240" w:lineRule="auto"/>
        <w:ind w:left="709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Uus liikmeks astuja peab</w:t>
      </w:r>
      <w:r w:rsidR="00537140"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 esitab avalduse,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tal peab olema</w:t>
      </w:r>
      <w:r w:rsidR="00537140" w:rsidRPr="00537140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kolm soovitajat, kaks  aastat tegutsenud, sisseastumismaksu osas teha järgmisele üldkoosolekule ettepanek, et see tuleks erinevate tegevusgruppide vahel võrdsustada. </w:t>
      </w:r>
    </w:p>
    <w:p w:rsidR="00C20A30" w:rsidRPr="00153160" w:rsidRDefault="00C20A30" w:rsidP="00C20A30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C20A30" w:rsidRDefault="00F40DCB" w:rsidP="00C20A30">
      <w:pPr>
        <w:pStyle w:val="Loendilik"/>
        <w:numPr>
          <w:ilvl w:val="0"/>
          <w:numId w:val="2"/>
        </w:num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>
        <w:rPr>
          <w:rFonts w:ascii="Cambria" w:eastAsia="MS Mincho" w:hAnsi="Cambria" w:cs="Times New Roman"/>
          <w:b/>
          <w:sz w:val="24"/>
          <w:szCs w:val="24"/>
          <w:lang w:eastAsia="ja-JP"/>
        </w:rPr>
        <w:t>Ühingu</w:t>
      </w:r>
      <w:r w:rsidR="006F5101">
        <w:rPr>
          <w:rFonts w:ascii="Cambria" w:eastAsia="MS Mincho" w:hAnsi="Cambria" w:cs="Times New Roman"/>
          <w:b/>
          <w:sz w:val="24"/>
          <w:szCs w:val="24"/>
          <w:lang w:eastAsia="ja-JP"/>
        </w:rPr>
        <w:t xml:space="preserve"> pangaarvete </w:t>
      </w:r>
      <w:r w:rsidR="00537140" w:rsidRPr="00537140">
        <w:rPr>
          <w:rFonts w:ascii="Cambria" w:eastAsia="MS Mincho" w:hAnsi="Cambria" w:cs="Times New Roman"/>
          <w:b/>
          <w:sz w:val="24"/>
          <w:szCs w:val="24"/>
          <w:lang w:eastAsia="ja-JP"/>
        </w:rPr>
        <w:t>kokku viimine ja tegevuseks laenu võtmine</w:t>
      </w:r>
    </w:p>
    <w:p w:rsidR="00C20A30" w:rsidRPr="00DB7B1A" w:rsidRDefault="00C20A3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3848CB" w:rsidRDefault="001F4346" w:rsidP="003C4EF9">
      <w:pPr>
        <w:pStyle w:val="Loendilik"/>
        <w:numPr>
          <w:ilvl w:val="1"/>
          <w:numId w:val="2"/>
        </w:numPr>
        <w:spacing w:after="0" w:line="240" w:lineRule="auto"/>
        <w:ind w:left="709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C4EF9">
        <w:rPr>
          <w:rFonts w:ascii="Cambria" w:eastAsia="MS Mincho" w:hAnsi="Cambria" w:cs="Times New Roman"/>
          <w:sz w:val="24"/>
          <w:szCs w:val="24"/>
          <w:lang w:eastAsia="ja-JP"/>
        </w:rPr>
        <w:t xml:space="preserve">VRKÜ-l </w:t>
      </w:r>
      <w:r w:rsidR="0060527C" w:rsidRPr="003C4EF9">
        <w:rPr>
          <w:rFonts w:ascii="Cambria" w:eastAsia="MS Mincho" w:hAnsi="Cambria" w:cs="Times New Roman"/>
          <w:sz w:val="24"/>
          <w:szCs w:val="24"/>
          <w:lang w:eastAsia="ja-JP"/>
        </w:rPr>
        <w:t>on SEB pangas kaks arvelduskonto. Konto</w:t>
      </w:r>
      <w:r w:rsidRPr="003C4EF9">
        <w:rPr>
          <w:rFonts w:ascii="Cambria" w:eastAsia="MS Mincho" w:hAnsi="Cambria" w:cs="Times New Roman"/>
          <w:sz w:val="24"/>
          <w:szCs w:val="24"/>
          <w:lang w:eastAsia="ja-JP"/>
        </w:rPr>
        <w:t xml:space="preserve"> omamine maksab 1 </w:t>
      </w:r>
      <w:proofErr w:type="spellStart"/>
      <w:r w:rsidR="003848CB">
        <w:rPr>
          <w:rFonts w:ascii="Cambria" w:eastAsia="MS Mincho" w:hAnsi="Cambria" w:cs="Times New Roman"/>
          <w:sz w:val="24"/>
          <w:szCs w:val="24"/>
          <w:lang w:eastAsia="ja-JP"/>
        </w:rPr>
        <w:t>eur</w:t>
      </w:r>
      <w:proofErr w:type="spellEnd"/>
      <w:r w:rsidR="003848CB">
        <w:rPr>
          <w:rFonts w:ascii="Cambria" w:eastAsia="MS Mincho" w:hAnsi="Cambria" w:cs="Times New Roman"/>
          <w:sz w:val="24"/>
          <w:szCs w:val="24"/>
          <w:lang w:eastAsia="ja-JP"/>
        </w:rPr>
        <w:t xml:space="preserve"> kuus.</w:t>
      </w:r>
    </w:p>
    <w:p w:rsidR="001F4346" w:rsidRPr="001F4346" w:rsidRDefault="001F4346" w:rsidP="003848CB">
      <w:pPr>
        <w:pStyle w:val="Loendilik"/>
        <w:spacing w:after="0" w:line="240" w:lineRule="auto"/>
        <w:ind w:left="709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848CB">
        <w:rPr>
          <w:rFonts w:ascii="Cambria" w:eastAsia="MS Mincho" w:hAnsi="Cambria" w:cs="Times New Roman"/>
          <w:sz w:val="24"/>
          <w:szCs w:val="24"/>
          <w:lang w:eastAsia="ja-JP"/>
        </w:rPr>
        <w:t>Pangasisene ülekanne maksab 0,16 ja pankadevaheline 0,38 eurosenti.</w:t>
      </w:r>
      <w:r w:rsidR="003848CB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="0060527C">
        <w:rPr>
          <w:rFonts w:ascii="Cambria" w:eastAsia="MS Mincho" w:hAnsi="Cambria" w:cs="Times New Roman"/>
          <w:sz w:val="24"/>
          <w:szCs w:val="24"/>
          <w:lang w:eastAsia="ja-JP"/>
        </w:rPr>
        <w:t>Pangast tuli p</w:t>
      </w:r>
      <w:r w:rsidRPr="001F4346">
        <w:rPr>
          <w:rFonts w:ascii="Cambria" w:eastAsia="MS Mincho" w:hAnsi="Cambria" w:cs="Times New Roman"/>
          <w:sz w:val="24"/>
          <w:szCs w:val="24"/>
          <w:lang w:eastAsia="ja-JP"/>
        </w:rPr>
        <w:t>akkumine</w:t>
      </w:r>
      <w:r w:rsidR="0060527C">
        <w:rPr>
          <w:rFonts w:ascii="Cambria" w:eastAsia="MS Mincho" w:hAnsi="Cambria" w:cs="Times New Roman"/>
          <w:sz w:val="24"/>
          <w:szCs w:val="24"/>
          <w:lang w:eastAsia="ja-JP"/>
        </w:rPr>
        <w:t xml:space="preserve">, et VRKÜ võiks </w:t>
      </w:r>
      <w:r w:rsidRPr="001F4346">
        <w:rPr>
          <w:rFonts w:ascii="Cambria" w:eastAsia="MS Mincho" w:hAnsi="Cambria" w:cs="Times New Roman"/>
          <w:sz w:val="24"/>
          <w:szCs w:val="24"/>
          <w:lang w:eastAsia="ja-JP"/>
        </w:rPr>
        <w:t>liituda panga poolt esitatud paketiga - kõige väiksem pakett, millega liituda on 6 eurot kuus. Meie tehingute arv on väike ja paketi valik ei ole otstarbekas.</w:t>
      </w:r>
    </w:p>
    <w:p w:rsidR="0060527C" w:rsidRDefault="0060527C" w:rsidP="001F4346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1F4346" w:rsidRDefault="0060527C" w:rsidP="001F4346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Ettepanek: J</w:t>
      </w:r>
      <w:r w:rsidR="003848CB">
        <w:rPr>
          <w:rFonts w:ascii="Cambria" w:eastAsia="MS Mincho" w:hAnsi="Cambria" w:cs="Times New Roman"/>
          <w:sz w:val="24"/>
          <w:szCs w:val="24"/>
          <w:lang w:eastAsia="ja-JP"/>
        </w:rPr>
        <w:t>ätta alles üks arvelduskonto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(liikmemaksude arvelduskonto)</w:t>
      </w:r>
      <w:r w:rsidR="001F4346" w:rsidRPr="001F4346">
        <w:rPr>
          <w:rFonts w:ascii="Cambria" w:eastAsia="MS Mincho" w:hAnsi="Cambria" w:cs="Times New Roman"/>
          <w:sz w:val="24"/>
          <w:szCs w:val="24"/>
          <w:lang w:eastAsia="ja-JP"/>
        </w:rPr>
        <w:t xml:space="preserve"> ja tasuda selle eest 1 euro kuus ning ülekannete eest vastavalt hinnakirjale.</w:t>
      </w:r>
    </w:p>
    <w:p w:rsidR="004832C0" w:rsidRPr="004832C0" w:rsidRDefault="004832C0" w:rsidP="004832C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4832C0">
        <w:rPr>
          <w:rFonts w:ascii="Cambria" w:eastAsia="MS Mincho" w:hAnsi="Cambria" w:cs="Times New Roman"/>
          <w:sz w:val="24"/>
          <w:szCs w:val="24"/>
          <w:lang w:eastAsia="ja-JP"/>
        </w:rPr>
        <w:t>Hääletati: 8 poolt, 0 vastu, 0 erapooletut</w:t>
      </w:r>
    </w:p>
    <w:p w:rsidR="003848CB" w:rsidRDefault="003848CB" w:rsidP="001F4346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3848CB" w:rsidRPr="003848CB" w:rsidRDefault="003848CB" w:rsidP="001F4346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3848CB">
        <w:rPr>
          <w:rFonts w:ascii="Cambria" w:eastAsia="MS Mincho" w:hAnsi="Cambria" w:cs="Times New Roman"/>
          <w:b/>
          <w:sz w:val="24"/>
          <w:szCs w:val="24"/>
          <w:lang w:eastAsia="ja-JP"/>
        </w:rPr>
        <w:t xml:space="preserve">Otsustati: </w:t>
      </w:r>
      <w:r w:rsidRPr="003848CB">
        <w:rPr>
          <w:rFonts w:ascii="Cambria" w:eastAsia="MS Mincho" w:hAnsi="Cambria" w:cs="Times New Roman"/>
          <w:sz w:val="24"/>
          <w:szCs w:val="24"/>
          <w:lang w:eastAsia="ja-JP"/>
        </w:rPr>
        <w:t>Jät</w:t>
      </w:r>
      <w:r w:rsidR="004D575A">
        <w:rPr>
          <w:rFonts w:ascii="Cambria" w:eastAsia="MS Mincho" w:hAnsi="Cambria" w:cs="Times New Roman"/>
          <w:sz w:val="24"/>
          <w:szCs w:val="24"/>
          <w:lang w:eastAsia="ja-JP"/>
        </w:rPr>
        <w:t>t</w:t>
      </w:r>
      <w:r w:rsidR="004832C0">
        <w:rPr>
          <w:rFonts w:ascii="Cambria" w:eastAsia="MS Mincho" w:hAnsi="Cambria" w:cs="Times New Roman"/>
          <w:sz w:val="24"/>
          <w:szCs w:val="24"/>
          <w:lang w:eastAsia="ja-JP"/>
        </w:rPr>
        <w:t xml:space="preserve">a VRKÜ-le </w:t>
      </w:r>
      <w:r w:rsidRPr="003848CB">
        <w:rPr>
          <w:rFonts w:ascii="Cambria" w:eastAsia="MS Mincho" w:hAnsi="Cambria" w:cs="Times New Roman"/>
          <w:sz w:val="24"/>
          <w:szCs w:val="24"/>
          <w:lang w:eastAsia="ja-JP"/>
        </w:rPr>
        <w:t xml:space="preserve"> üks arvelduskonto</w:t>
      </w:r>
      <w:r w:rsidR="004832C0">
        <w:rPr>
          <w:rFonts w:ascii="Cambria" w:eastAsia="MS Mincho" w:hAnsi="Cambria" w:cs="Times New Roman"/>
          <w:sz w:val="24"/>
          <w:szCs w:val="24"/>
          <w:lang w:eastAsia="ja-JP"/>
        </w:rPr>
        <w:t>.</w:t>
      </w:r>
    </w:p>
    <w:p w:rsidR="0060527C" w:rsidRPr="001F4346" w:rsidRDefault="0060527C" w:rsidP="001F4346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FB7E7A" w:rsidRPr="00FB7E7A" w:rsidRDefault="001F4346" w:rsidP="00FB7E7A">
      <w:pPr>
        <w:pStyle w:val="Loendilik"/>
        <w:numPr>
          <w:ilvl w:val="1"/>
          <w:numId w:val="2"/>
        </w:num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 xml:space="preserve">Omavahendid </w:t>
      </w:r>
      <w:r w:rsidR="00FB7E7A" w:rsidRPr="00FB7E7A">
        <w:rPr>
          <w:rFonts w:ascii="Cambria" w:eastAsia="MS Mincho" w:hAnsi="Cambria" w:cs="Times New Roman"/>
          <w:sz w:val="24"/>
          <w:szCs w:val="24"/>
          <w:lang w:eastAsia="ja-JP"/>
        </w:rPr>
        <w:t>lõppevad märtsi kuus. Vajadus võtta ühingu tegevuseks laenu MES-ist summas 15 000 eurot. Peale strateegia kinnitamist on võimalus PRIA-lt saada 30 000 eurot tegevustoetust, mille abil saab laenu koheselt tagasi maksta.</w:t>
      </w:r>
    </w:p>
    <w:p w:rsidR="00FB7E7A" w:rsidRPr="00FB7E7A" w:rsidRDefault="00FB7E7A" w:rsidP="00FB7E7A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FB7E7A" w:rsidRPr="00FB7E7A" w:rsidRDefault="00FB7E7A" w:rsidP="00FB7E7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>Ettepanek</w:t>
      </w:r>
      <w:r w:rsidRPr="00FB7E7A">
        <w:rPr>
          <w:rFonts w:ascii="Cambria" w:eastAsia="MS Mincho" w:hAnsi="Cambria" w:cs="Times New Roman"/>
          <w:b/>
          <w:sz w:val="24"/>
          <w:szCs w:val="24"/>
          <w:lang w:eastAsia="ja-JP"/>
        </w:rPr>
        <w:t xml:space="preserve">: </w:t>
      </w:r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>Võtta Maaelu Edendamise Sihtasutusest laenu 15 000 eurot.</w:t>
      </w:r>
    </w:p>
    <w:p w:rsidR="00FB7E7A" w:rsidRDefault="00FB7E7A" w:rsidP="00FB7E7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>Hääletati: 8 poolt, 0 vastu, 0 erapooletut</w:t>
      </w:r>
    </w:p>
    <w:p w:rsidR="00C20A30" w:rsidRDefault="00FB7E7A" w:rsidP="00FB7E7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FB7E7A">
        <w:rPr>
          <w:rFonts w:ascii="Cambria" w:eastAsia="MS Mincho" w:hAnsi="Cambria" w:cs="Times New Roman"/>
          <w:b/>
          <w:sz w:val="24"/>
          <w:szCs w:val="24"/>
          <w:lang w:eastAsia="ja-JP"/>
        </w:rPr>
        <w:t>Otsustati:</w:t>
      </w:r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 xml:space="preserve"> teha taotlus Maaelu Edendamise Sihtasutusele 15 000 euro ulatuses laenu võtmiseks, käendajateks on tegevjuht </w:t>
      </w:r>
      <w:proofErr w:type="spellStart"/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>Lembo</w:t>
      </w:r>
      <w:proofErr w:type="spellEnd"/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proofErr w:type="spellStart"/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>Pikkamäe</w:t>
      </w:r>
      <w:proofErr w:type="spellEnd"/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 xml:space="preserve"> ja  kõik juhatuse liikmed - Olavi </w:t>
      </w:r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lastRenderedPageBreak/>
        <w:t xml:space="preserve">Kasemaa, Jüri Kiik, Valdek Kilk, </w:t>
      </w:r>
      <w:proofErr w:type="spellStart"/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>Hanno</w:t>
      </w:r>
      <w:proofErr w:type="spellEnd"/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 xml:space="preserve"> Nõmme, Peeter Pokkinen, </w:t>
      </w:r>
      <w:proofErr w:type="spellStart"/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>Janika</w:t>
      </w:r>
      <w:proofErr w:type="spellEnd"/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 xml:space="preserve"> Saar, Raim Sarv, Mari Sepp, Iraida </w:t>
      </w:r>
      <w:proofErr w:type="spellStart"/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>Tšubenko</w:t>
      </w:r>
      <w:proofErr w:type="spellEnd"/>
      <w:r w:rsidRPr="00FB7E7A">
        <w:rPr>
          <w:rFonts w:ascii="Cambria" w:eastAsia="MS Mincho" w:hAnsi="Cambria" w:cs="Times New Roman"/>
          <w:sz w:val="24"/>
          <w:szCs w:val="24"/>
          <w:lang w:eastAsia="ja-JP"/>
        </w:rPr>
        <w:t>.</w:t>
      </w:r>
    </w:p>
    <w:p w:rsidR="00FB7E7A" w:rsidRPr="00FB7E7A" w:rsidRDefault="00FB7E7A" w:rsidP="00FB7E7A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60527C" w:rsidRPr="0060527C" w:rsidRDefault="0060527C" w:rsidP="0060527C">
      <w:pPr>
        <w:pStyle w:val="Loendilik"/>
        <w:numPr>
          <w:ilvl w:val="0"/>
          <w:numId w:val="2"/>
        </w:numPr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60527C">
        <w:rPr>
          <w:rFonts w:ascii="Cambria" w:eastAsia="MS Mincho" w:hAnsi="Cambria" w:cs="Times New Roman"/>
          <w:b/>
          <w:sz w:val="24"/>
          <w:szCs w:val="24"/>
          <w:lang w:eastAsia="ja-JP"/>
        </w:rPr>
        <w:t>Hindamiskomisjoni liikmete nimekirja ja töökorra esitamine ÜK-le</w:t>
      </w:r>
    </w:p>
    <w:p w:rsidR="00C20A30" w:rsidRPr="0060527C" w:rsidRDefault="00C20A30" w:rsidP="0060527C">
      <w:pPr>
        <w:pStyle w:val="Loendilik"/>
        <w:spacing w:after="0" w:line="240" w:lineRule="auto"/>
        <w:ind w:left="1065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B818E9" w:rsidRDefault="004D575A" w:rsidP="00B818E9">
      <w:pPr>
        <w:pStyle w:val="Loendilik"/>
        <w:numPr>
          <w:ilvl w:val="1"/>
          <w:numId w:val="2"/>
        </w:numPr>
        <w:spacing w:after="0" w:line="240" w:lineRule="auto"/>
        <w:ind w:left="709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Võtta teadmiseks ja mõtlemiseks</w:t>
      </w:r>
      <w:r w:rsidR="00B818E9">
        <w:rPr>
          <w:rFonts w:ascii="Cambria" w:eastAsia="MS Mincho" w:hAnsi="Cambria" w:cs="Times New Roman"/>
          <w:sz w:val="24"/>
          <w:szCs w:val="24"/>
          <w:lang w:eastAsia="ja-JP"/>
        </w:rPr>
        <w:t xml:space="preserve"> h</w:t>
      </w:r>
      <w:r w:rsidR="003848CB" w:rsidRPr="00B818E9">
        <w:rPr>
          <w:rFonts w:ascii="Cambria" w:eastAsia="MS Mincho" w:hAnsi="Cambria" w:cs="Times New Roman"/>
          <w:sz w:val="24"/>
          <w:szCs w:val="24"/>
          <w:lang w:eastAsia="ja-JP"/>
        </w:rPr>
        <w:t>indamiskomisjoni suurus ja liikmete nimekiri</w:t>
      </w:r>
      <w:r w:rsidR="00B818E9">
        <w:rPr>
          <w:rFonts w:ascii="Cambria" w:eastAsia="MS Mincho" w:hAnsi="Cambria" w:cs="Times New Roman"/>
          <w:sz w:val="24"/>
          <w:szCs w:val="24"/>
          <w:lang w:eastAsia="ja-JP"/>
        </w:rPr>
        <w:t xml:space="preserve">. </w:t>
      </w:r>
      <w:r w:rsidR="00B818E9" w:rsidRPr="00B818E9">
        <w:rPr>
          <w:rFonts w:ascii="Cambria" w:eastAsia="MS Mincho" w:hAnsi="Cambria" w:cs="Times New Roman"/>
          <w:sz w:val="24"/>
          <w:szCs w:val="24"/>
          <w:lang w:eastAsia="ja-JP"/>
        </w:rPr>
        <w:t>Määrusest tuleneb, et</w:t>
      </w:r>
      <w:r w:rsidR="003848CB" w:rsidRPr="00B818E9">
        <w:rPr>
          <w:rFonts w:ascii="Cambria" w:eastAsia="MS Mincho" w:hAnsi="Cambria" w:cs="Times New Roman"/>
          <w:sz w:val="24"/>
          <w:szCs w:val="24"/>
          <w:lang w:eastAsia="ja-JP"/>
        </w:rPr>
        <w:t xml:space="preserve"> liikmeid</w:t>
      </w:r>
      <w:r w:rsidR="00B818E9" w:rsidRPr="00B818E9">
        <w:rPr>
          <w:rFonts w:ascii="Cambria" w:eastAsia="MS Mincho" w:hAnsi="Cambria" w:cs="Times New Roman"/>
          <w:sz w:val="24"/>
          <w:szCs w:val="24"/>
          <w:lang w:eastAsia="ja-JP"/>
        </w:rPr>
        <w:t xml:space="preserve"> peab olema</w:t>
      </w:r>
      <w:r w:rsidR="003848CB" w:rsidRPr="00B818E9">
        <w:rPr>
          <w:rFonts w:ascii="Cambria" w:eastAsia="MS Mincho" w:hAnsi="Cambria" w:cs="Times New Roman"/>
          <w:sz w:val="24"/>
          <w:szCs w:val="24"/>
          <w:lang w:eastAsia="ja-JP"/>
        </w:rPr>
        <w:t xml:space="preserve"> vähemalt seitse ja taotlust </w:t>
      </w:r>
      <w:r w:rsidR="00B818E9" w:rsidRPr="00B818E9">
        <w:rPr>
          <w:rFonts w:ascii="Cambria" w:eastAsia="MS Mincho" w:hAnsi="Cambria" w:cs="Times New Roman"/>
          <w:sz w:val="24"/>
          <w:szCs w:val="24"/>
          <w:lang w:eastAsia="ja-JP"/>
        </w:rPr>
        <w:t xml:space="preserve">peab hindama </w:t>
      </w:r>
      <w:r w:rsidR="00650B47">
        <w:rPr>
          <w:rFonts w:ascii="Cambria" w:eastAsia="MS Mincho" w:hAnsi="Cambria" w:cs="Times New Roman"/>
          <w:sz w:val="24"/>
          <w:szCs w:val="24"/>
          <w:lang w:eastAsia="ja-JP"/>
        </w:rPr>
        <w:t>vähemalt viis</w:t>
      </w:r>
      <w:r w:rsidR="003848CB" w:rsidRPr="00B818E9">
        <w:rPr>
          <w:rFonts w:ascii="Cambria" w:eastAsia="MS Mincho" w:hAnsi="Cambria" w:cs="Times New Roman"/>
          <w:sz w:val="24"/>
          <w:szCs w:val="24"/>
          <w:lang w:eastAsia="ja-JP"/>
        </w:rPr>
        <w:t xml:space="preserve"> liiget. Ühingu töötaja ja juhatuse liige ei saa olla komisjoni liige.</w:t>
      </w:r>
      <w:r w:rsidR="00B818E9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="003848CB" w:rsidRPr="00B818E9">
        <w:rPr>
          <w:rFonts w:ascii="Cambria" w:eastAsia="MS Mincho" w:hAnsi="Cambria" w:cs="Times New Roman"/>
          <w:sz w:val="24"/>
          <w:szCs w:val="24"/>
          <w:lang w:eastAsia="ja-JP"/>
        </w:rPr>
        <w:t>Kandidaadilt</w:t>
      </w:r>
      <w:r w:rsidR="00B818E9" w:rsidRPr="00B818E9">
        <w:rPr>
          <w:rFonts w:ascii="Cambria" w:eastAsia="MS Mincho" w:hAnsi="Cambria" w:cs="Times New Roman"/>
          <w:sz w:val="24"/>
          <w:szCs w:val="24"/>
          <w:lang w:eastAsia="ja-JP"/>
        </w:rPr>
        <w:t xml:space="preserve"> peab saama kirjaliku nõusoleku ning taotlusega seotud hindajatel on t</w:t>
      </w:r>
      <w:r w:rsidR="003848CB" w:rsidRPr="00B818E9">
        <w:rPr>
          <w:rFonts w:ascii="Cambria" w:eastAsia="MS Mincho" w:hAnsi="Cambria" w:cs="Times New Roman"/>
          <w:sz w:val="24"/>
          <w:szCs w:val="24"/>
          <w:lang w:eastAsia="ja-JP"/>
        </w:rPr>
        <w:t>aandamiskohustus.</w:t>
      </w:r>
      <w:r w:rsidR="00B818E9" w:rsidRPr="00B818E9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</w:p>
    <w:p w:rsidR="00B818E9" w:rsidRPr="00B818E9" w:rsidRDefault="00B818E9" w:rsidP="00B818E9">
      <w:pPr>
        <w:pStyle w:val="Loendilik"/>
        <w:spacing w:after="0" w:line="240" w:lineRule="auto"/>
        <w:ind w:left="709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3848CB" w:rsidRPr="00B818E9" w:rsidRDefault="00B818E9" w:rsidP="00B818E9">
      <w:pPr>
        <w:pStyle w:val="Loendilik"/>
        <w:numPr>
          <w:ilvl w:val="1"/>
          <w:numId w:val="2"/>
        </w:numPr>
        <w:spacing w:after="0" w:line="240" w:lineRule="auto"/>
        <w:ind w:left="709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Hindamiskomisjoni töökorra </w:t>
      </w:r>
      <w:r w:rsidR="003848CB" w:rsidRPr="00B818E9">
        <w:rPr>
          <w:rFonts w:ascii="Cambria" w:eastAsia="MS Mincho" w:hAnsi="Cambria" w:cs="Times New Roman"/>
          <w:sz w:val="24"/>
          <w:szCs w:val="24"/>
          <w:lang w:eastAsia="ja-JP"/>
        </w:rPr>
        <w:t xml:space="preserve">töötame välja kooskõlas määruse nõuetega järgmiseks juhatuse koosolekuks.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Hindamiskomisjoni töökord p</w:t>
      </w:r>
      <w:r w:rsidR="003848CB" w:rsidRPr="00B818E9">
        <w:rPr>
          <w:rFonts w:ascii="Cambria" w:eastAsia="MS Mincho" w:hAnsi="Cambria" w:cs="Times New Roman"/>
          <w:sz w:val="24"/>
          <w:szCs w:val="24"/>
          <w:lang w:eastAsia="ja-JP"/>
        </w:rPr>
        <w:t>eab sisaldam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a komisjoni moodustamise korra, liikmete ning asendusliikmete arvu, </w:t>
      </w:r>
      <w:r w:rsidR="003848CB" w:rsidRPr="00B818E9">
        <w:rPr>
          <w:rFonts w:ascii="Cambria" w:eastAsia="MS Mincho" w:hAnsi="Cambria" w:cs="Times New Roman"/>
          <w:sz w:val="24"/>
          <w:szCs w:val="24"/>
          <w:lang w:eastAsia="ja-JP"/>
        </w:rPr>
        <w:t>taandami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se ja </w:t>
      </w:r>
      <w:r w:rsidR="003848CB" w:rsidRPr="00B818E9">
        <w:rPr>
          <w:rFonts w:ascii="Cambria" w:eastAsia="MS Mincho" w:hAnsi="Cambria" w:cs="Times New Roman"/>
          <w:sz w:val="24"/>
          <w:szCs w:val="24"/>
          <w:lang w:eastAsia="ja-JP"/>
        </w:rPr>
        <w:t>hindamise protseduur</w:t>
      </w:r>
      <w:r w:rsidR="004D575A">
        <w:rPr>
          <w:rFonts w:ascii="Cambria" w:eastAsia="MS Mincho" w:hAnsi="Cambria" w:cs="Times New Roman"/>
          <w:sz w:val="24"/>
          <w:szCs w:val="24"/>
          <w:lang w:eastAsia="ja-JP"/>
        </w:rPr>
        <w:t xml:space="preserve">i, </w:t>
      </w:r>
      <w:r w:rsidR="003848CB" w:rsidRPr="00B818E9">
        <w:rPr>
          <w:rFonts w:ascii="Cambria" w:eastAsia="MS Mincho" w:hAnsi="Cambria" w:cs="Times New Roman"/>
          <w:sz w:val="24"/>
          <w:szCs w:val="24"/>
          <w:lang w:eastAsia="ja-JP"/>
        </w:rPr>
        <w:t>tasustamine jne.</w:t>
      </w:r>
    </w:p>
    <w:p w:rsidR="00C20A30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C20A30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C20A30" w:rsidRPr="004D575A" w:rsidRDefault="004D575A" w:rsidP="00C20A30">
      <w:pPr>
        <w:pStyle w:val="Loendilik"/>
        <w:numPr>
          <w:ilvl w:val="0"/>
          <w:numId w:val="2"/>
        </w:num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4D575A">
        <w:rPr>
          <w:rFonts w:ascii="Cambria" w:eastAsia="MS Mincho" w:hAnsi="Cambria" w:cs="Times New Roman"/>
          <w:b/>
          <w:sz w:val="24"/>
          <w:szCs w:val="24"/>
          <w:lang w:eastAsia="ja-JP"/>
        </w:rPr>
        <w:t>VRKÜ varade seisust</w:t>
      </w:r>
    </w:p>
    <w:p w:rsidR="004D575A" w:rsidRDefault="004D575A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4D575A" w:rsidRPr="004D575A" w:rsidRDefault="004D575A" w:rsidP="004D575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Ühingul on kogunenud varasid, mis on </w:t>
      </w:r>
      <w:r w:rsidR="004542C0">
        <w:rPr>
          <w:rFonts w:ascii="Cambria" w:eastAsia="MS Mincho" w:hAnsi="Cambria" w:cs="Times New Roman"/>
          <w:sz w:val="24"/>
          <w:szCs w:val="24"/>
          <w:lang w:eastAsia="ja-JP"/>
        </w:rPr>
        <w:t>raamatupidamise bilansist juba väljas, kuid VRKÜ varade nimekir</w:t>
      </w:r>
      <w:r w:rsidR="004832C0">
        <w:rPr>
          <w:rFonts w:ascii="Cambria" w:eastAsia="MS Mincho" w:hAnsi="Cambria" w:cs="Times New Roman"/>
          <w:sz w:val="24"/>
          <w:szCs w:val="24"/>
          <w:lang w:eastAsia="ja-JP"/>
        </w:rPr>
        <w:t xml:space="preserve">jas on veel sees. Need on varad, mis on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amortiseerunud ning oma aja ära elanud. </w:t>
      </w:r>
    </w:p>
    <w:p w:rsidR="004D575A" w:rsidRPr="004D575A" w:rsidRDefault="004D575A" w:rsidP="004D575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Ettepanek</w:t>
      </w:r>
      <w:r w:rsidR="004542C0">
        <w:rPr>
          <w:rFonts w:ascii="Cambria" w:eastAsia="MS Mincho" w:hAnsi="Cambria" w:cs="Times New Roman"/>
          <w:sz w:val="24"/>
          <w:szCs w:val="24"/>
          <w:lang w:eastAsia="ja-JP"/>
        </w:rPr>
        <w:t xml:space="preserve">: </w:t>
      </w:r>
      <w:r w:rsidRPr="004D575A">
        <w:rPr>
          <w:rFonts w:ascii="Cambria" w:eastAsia="MS Mincho" w:hAnsi="Cambria" w:cs="Times New Roman"/>
          <w:sz w:val="24"/>
          <w:szCs w:val="24"/>
          <w:lang w:eastAsia="ja-JP"/>
        </w:rPr>
        <w:t>varad, mis ei kõlba lähevad utiliseerimisele</w:t>
      </w:r>
      <w:r w:rsidR="004542C0">
        <w:rPr>
          <w:rFonts w:ascii="Cambria" w:eastAsia="MS Mincho" w:hAnsi="Cambria" w:cs="Times New Roman"/>
          <w:sz w:val="24"/>
          <w:szCs w:val="24"/>
          <w:lang w:eastAsia="ja-JP"/>
        </w:rPr>
        <w:t>, mis mingil viisil veel toimivad pakkuda kaluritele või koolile.</w:t>
      </w:r>
    </w:p>
    <w:p w:rsidR="00C20A30" w:rsidRPr="007611DC" w:rsidRDefault="00C20A30" w:rsidP="00C20A3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BD2E08">
        <w:rPr>
          <w:rFonts w:ascii="Cambria" w:eastAsia="MS Mincho" w:hAnsi="Cambria" w:cs="Times New Roman"/>
          <w:sz w:val="24"/>
          <w:szCs w:val="24"/>
          <w:lang w:eastAsia="ja-JP"/>
        </w:rPr>
        <w:br/>
      </w:r>
      <w:r w:rsidRPr="008C2D9F">
        <w:rPr>
          <w:rFonts w:ascii="Cambria" w:eastAsia="MS Mincho" w:hAnsi="Cambria" w:cs="Times New Roman"/>
          <w:b/>
          <w:sz w:val="24"/>
          <w:szCs w:val="24"/>
          <w:lang w:eastAsia="ja-JP"/>
        </w:rPr>
        <w:t>Otsustati: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="004D575A" w:rsidRPr="004D575A">
        <w:rPr>
          <w:rFonts w:ascii="Cambria" w:eastAsia="MS Mincho" w:hAnsi="Cambria" w:cs="Times New Roman"/>
          <w:sz w:val="24"/>
          <w:szCs w:val="24"/>
          <w:lang w:eastAsia="ja-JP"/>
        </w:rPr>
        <w:t>ühehäälselt kustutada amortiseerunud varad</w:t>
      </w:r>
      <w:r w:rsidR="004832C0">
        <w:rPr>
          <w:rFonts w:ascii="Cambria" w:eastAsia="MS Mincho" w:hAnsi="Cambria" w:cs="Times New Roman"/>
          <w:sz w:val="24"/>
          <w:szCs w:val="24"/>
          <w:lang w:eastAsia="ja-JP"/>
        </w:rPr>
        <w:t xml:space="preserve"> VRKÜ varade</w:t>
      </w:r>
      <w:r w:rsidR="004D575A" w:rsidRPr="004D575A">
        <w:rPr>
          <w:rFonts w:ascii="Cambria" w:eastAsia="MS Mincho" w:hAnsi="Cambria" w:cs="Times New Roman"/>
          <w:sz w:val="24"/>
          <w:szCs w:val="24"/>
          <w:lang w:eastAsia="ja-JP"/>
        </w:rPr>
        <w:t xml:space="preserve"> nimekirjast</w:t>
      </w:r>
      <w:r w:rsidR="004542C0">
        <w:rPr>
          <w:rFonts w:ascii="Cambria" w:eastAsia="MS Mincho" w:hAnsi="Cambria" w:cs="Times New Roman"/>
          <w:sz w:val="24"/>
          <w:szCs w:val="24"/>
          <w:lang w:eastAsia="ja-JP"/>
        </w:rPr>
        <w:t xml:space="preserve"> ning pakkuda kaluritele või koolile.</w:t>
      </w:r>
    </w:p>
    <w:p w:rsidR="00C20A30" w:rsidRPr="005E5D6F" w:rsidRDefault="00C20A30" w:rsidP="00C20A3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:rsidR="004542C0" w:rsidRPr="004542C0" w:rsidRDefault="004542C0" w:rsidP="004542C0">
      <w:pPr>
        <w:pStyle w:val="Loendilik"/>
        <w:numPr>
          <w:ilvl w:val="0"/>
          <w:numId w:val="2"/>
        </w:numPr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4542C0">
        <w:rPr>
          <w:rFonts w:ascii="Cambria" w:eastAsia="MS Mincho" w:hAnsi="Cambria" w:cs="Times New Roman"/>
          <w:b/>
          <w:sz w:val="24"/>
          <w:szCs w:val="24"/>
          <w:lang w:eastAsia="ja-JP"/>
        </w:rPr>
        <w:t>2015 aastaaruanne</w:t>
      </w:r>
    </w:p>
    <w:p w:rsidR="00650B47" w:rsidRDefault="004542C0" w:rsidP="00650B47">
      <w:pPr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Teadmiseks: raamatupidajaga kokkulepe, et teeb aruande valmis 7. nädalal </w:t>
      </w:r>
      <w:r w:rsidRPr="004542C0">
        <w:rPr>
          <w:rFonts w:ascii="Cambria" w:eastAsia="MS Mincho" w:hAnsi="Cambria" w:cs="Times New Roman"/>
          <w:sz w:val="24"/>
          <w:szCs w:val="24"/>
          <w:lang w:eastAsia="ja-JP"/>
        </w:rPr>
        <w:t xml:space="preserve">(veebruar 15-21). Tegevusaruanne on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raamatupidajale</w:t>
      </w:r>
      <w:r w:rsidR="004832C0">
        <w:rPr>
          <w:rFonts w:ascii="Cambria" w:eastAsia="MS Mincho" w:hAnsi="Cambria" w:cs="Times New Roman"/>
          <w:sz w:val="24"/>
          <w:szCs w:val="24"/>
          <w:lang w:eastAsia="ja-JP"/>
        </w:rPr>
        <w:t xml:space="preserve"> juba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esitatud. Peale seda k</w:t>
      </w:r>
      <w:r w:rsidRPr="004542C0">
        <w:rPr>
          <w:rFonts w:ascii="Cambria" w:eastAsia="MS Mincho" w:hAnsi="Cambria" w:cs="Times New Roman"/>
          <w:sz w:val="24"/>
          <w:szCs w:val="24"/>
          <w:lang w:eastAsia="ja-JP"/>
        </w:rPr>
        <w:t>utsuda kokku revisjonikomisjon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. Majandusaastaaruanne ning </w:t>
      </w:r>
      <w:r w:rsidRPr="004542C0">
        <w:rPr>
          <w:rFonts w:ascii="Cambria" w:eastAsia="MS Mincho" w:hAnsi="Cambria" w:cs="Times New Roman"/>
          <w:sz w:val="24"/>
          <w:szCs w:val="24"/>
          <w:lang w:eastAsia="ja-JP"/>
        </w:rPr>
        <w:t>revisjoni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komisjoni</w:t>
      </w:r>
      <w:r w:rsidRPr="004542C0">
        <w:rPr>
          <w:rFonts w:ascii="Cambria" w:eastAsia="MS Mincho" w:hAnsi="Cambria" w:cs="Times New Roman"/>
          <w:sz w:val="24"/>
          <w:szCs w:val="24"/>
          <w:lang w:eastAsia="ja-JP"/>
        </w:rPr>
        <w:t xml:space="preserve"> arvamus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saata</w:t>
      </w:r>
      <w:r w:rsidRPr="004542C0">
        <w:rPr>
          <w:rFonts w:ascii="Cambria" w:eastAsia="MS Mincho" w:hAnsi="Cambria" w:cs="Times New Roman"/>
          <w:sz w:val="24"/>
          <w:szCs w:val="24"/>
          <w:lang w:eastAsia="ja-JP"/>
        </w:rPr>
        <w:t xml:space="preserve"> juhatusele tutvumiseks ja seejärel suuna</w:t>
      </w:r>
      <w:r w:rsidR="00650B47">
        <w:rPr>
          <w:rFonts w:ascii="Cambria" w:eastAsia="MS Mincho" w:hAnsi="Cambria" w:cs="Times New Roman"/>
          <w:sz w:val="24"/>
          <w:szCs w:val="24"/>
          <w:lang w:eastAsia="ja-JP"/>
        </w:rPr>
        <w:t>ta üldkoosolekule kinnitamiseks.</w:t>
      </w:r>
    </w:p>
    <w:p w:rsidR="004542C0" w:rsidRPr="00650B47" w:rsidRDefault="004542C0" w:rsidP="00650B47">
      <w:pPr>
        <w:pStyle w:val="Loendilik"/>
        <w:numPr>
          <w:ilvl w:val="0"/>
          <w:numId w:val="2"/>
        </w:numPr>
        <w:rPr>
          <w:rFonts w:ascii="Cambria" w:eastAsia="MS Mincho" w:hAnsi="Cambria" w:cs="Times New Roman"/>
          <w:sz w:val="24"/>
          <w:szCs w:val="24"/>
          <w:lang w:eastAsia="ja-JP"/>
        </w:rPr>
      </w:pPr>
      <w:r w:rsidRPr="00650B47">
        <w:rPr>
          <w:rFonts w:ascii="Cambria" w:eastAsia="MS Mincho" w:hAnsi="Cambria" w:cs="Times New Roman"/>
          <w:b/>
          <w:sz w:val="24"/>
          <w:szCs w:val="24"/>
          <w:lang w:eastAsia="ja-JP"/>
        </w:rPr>
        <w:t>Rakenduskava esitamisest</w:t>
      </w:r>
    </w:p>
    <w:p w:rsidR="00650B47" w:rsidRDefault="00650B47" w:rsidP="00650B47">
      <w:pPr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Peale strateegia kinnitamist tuleb esitada rakenduskava. </w:t>
      </w:r>
    </w:p>
    <w:p w:rsidR="00650B47" w:rsidRDefault="00650B47" w:rsidP="00650B47">
      <w:pPr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Ettepanek: </w:t>
      </w:r>
      <w:r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esitada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rakenduskava aastateks 2016-2017</w:t>
      </w:r>
    </w:p>
    <w:p w:rsidR="00FA1E08" w:rsidRPr="00650B47" w:rsidRDefault="00650B47" w:rsidP="00650B47">
      <w:pPr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Otsustati: esitada rakenduskava aastateks 2016-2017</w:t>
      </w:r>
    </w:p>
    <w:p w:rsidR="004542C0" w:rsidRDefault="00650B47" w:rsidP="00C20A30">
      <w:pPr>
        <w:pStyle w:val="Loendilik"/>
        <w:numPr>
          <w:ilvl w:val="0"/>
          <w:numId w:val="2"/>
        </w:numPr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650B47">
        <w:rPr>
          <w:rFonts w:ascii="Cambria" w:eastAsia="MS Mincho" w:hAnsi="Cambria" w:cs="Times New Roman"/>
          <w:b/>
          <w:sz w:val="24"/>
          <w:szCs w:val="24"/>
          <w:lang w:eastAsia="ja-JP"/>
        </w:rPr>
        <w:t>Muud küsimused</w:t>
      </w:r>
    </w:p>
    <w:p w:rsidR="00650B47" w:rsidRPr="00650B47" w:rsidRDefault="008F18CE" w:rsidP="00650B47">
      <w:pPr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8.1 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>PRIA esitas täiendavaid küsimusi liikmelisuse ja põhikirja kohta.</w:t>
      </w:r>
      <w:r w:rsidR="0085662B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Põhikirja </w:t>
      </w:r>
      <w:r w:rsidR="00650B47">
        <w:rPr>
          <w:rFonts w:ascii="Cambria" w:eastAsia="MS Mincho" w:hAnsi="Cambria" w:cs="Times New Roman"/>
          <w:sz w:val="24"/>
          <w:szCs w:val="24"/>
          <w:lang w:eastAsia="ja-JP"/>
        </w:rPr>
        <w:t>tuleb veel täienda</w:t>
      </w:r>
      <w:r w:rsidR="00F97365">
        <w:rPr>
          <w:rFonts w:ascii="Cambria" w:eastAsia="MS Mincho" w:hAnsi="Cambria" w:cs="Times New Roman"/>
          <w:sz w:val="24"/>
          <w:szCs w:val="24"/>
          <w:lang w:eastAsia="ja-JP"/>
        </w:rPr>
        <w:t>da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 Tulumaksuseaduse § 8</w:t>
      </w:r>
      <w:r w:rsidR="00F97365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osas, mis puudutab seotud isikuid </w:t>
      </w:r>
      <w:r w:rsidR="00B20EB0">
        <w:rPr>
          <w:rFonts w:ascii="Cambria" w:eastAsia="MS Mincho" w:hAnsi="Cambria" w:cs="Times New Roman"/>
          <w:sz w:val="24"/>
          <w:szCs w:val="24"/>
          <w:lang w:eastAsia="ja-JP"/>
        </w:rPr>
        <w:t xml:space="preserve">(juhatuse liikmed, töötajad) </w:t>
      </w:r>
      <w:r w:rsidR="00F97365">
        <w:rPr>
          <w:rFonts w:ascii="Cambria" w:eastAsia="MS Mincho" w:hAnsi="Cambria" w:cs="Times New Roman"/>
          <w:sz w:val="24"/>
          <w:szCs w:val="24"/>
          <w:lang w:eastAsia="ja-JP"/>
        </w:rPr>
        <w:t>ning punkt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 4.2.12. </w:t>
      </w:r>
      <w:r w:rsidR="00F97365">
        <w:rPr>
          <w:rFonts w:ascii="Cambria" w:eastAsia="MS Mincho" w:hAnsi="Cambria" w:cs="Times New Roman"/>
          <w:sz w:val="24"/>
          <w:szCs w:val="24"/>
          <w:lang w:eastAsia="ja-JP"/>
        </w:rPr>
        <w:t>osas</w:t>
      </w:r>
      <w:r w:rsidR="00B20EB0">
        <w:rPr>
          <w:rFonts w:ascii="Cambria" w:eastAsia="MS Mincho" w:hAnsi="Cambria" w:cs="Times New Roman"/>
          <w:sz w:val="24"/>
          <w:szCs w:val="24"/>
          <w:lang w:eastAsia="ja-JP"/>
        </w:rPr>
        <w:t>.</w:t>
      </w:r>
    </w:p>
    <w:p w:rsidR="00650B47" w:rsidRPr="00650B47" w:rsidRDefault="008F18CE" w:rsidP="00650B47">
      <w:pPr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lastRenderedPageBreak/>
        <w:t xml:space="preserve">8.2 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>Raamatupid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a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>mise  sise-eeskiri üldkoosolekule esitamiseks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ja kinnitamiseks</w:t>
      </w:r>
      <w:r w:rsidR="00FA51BC">
        <w:rPr>
          <w:rFonts w:ascii="Cambria" w:eastAsia="MS Mincho" w:hAnsi="Cambria" w:cs="Times New Roman"/>
          <w:sz w:val="24"/>
          <w:szCs w:val="24"/>
          <w:lang w:eastAsia="ja-JP"/>
        </w:rPr>
        <w:t>. Sise-eeskiri ei vaja käesoleval aastal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muudatusi, tuleb panna kodulehele kõigile tutvumiseks.</w:t>
      </w:r>
    </w:p>
    <w:p w:rsidR="00650B47" w:rsidRPr="00650B47" w:rsidRDefault="008F18CE" w:rsidP="00650B47">
      <w:pPr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8.3 Kui strateegia on hinnatud, siis järgmise üldkoosoleku toimumise aeg ja päevakava kinnitada juhatusel meili teel.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</w:p>
    <w:p w:rsidR="00650B47" w:rsidRPr="00650B47" w:rsidRDefault="008F18CE" w:rsidP="00650B47">
      <w:pPr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8.4 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>20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.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="00FA51BC">
        <w:rPr>
          <w:rFonts w:ascii="Cambria" w:eastAsia="MS Mincho" w:hAnsi="Cambria" w:cs="Times New Roman"/>
          <w:sz w:val="24"/>
          <w:szCs w:val="24"/>
          <w:lang w:eastAsia="ja-JP"/>
        </w:rPr>
        <w:t>j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>aanuar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il toimus Kunda Lammasmäel kohtumine </w:t>
      </w:r>
      <w:proofErr w:type="spellStart"/>
      <w:r>
        <w:rPr>
          <w:rFonts w:ascii="Cambria" w:eastAsia="MS Mincho" w:hAnsi="Cambria" w:cs="Times New Roman"/>
          <w:sz w:val="24"/>
          <w:szCs w:val="24"/>
          <w:lang w:eastAsia="ja-JP"/>
        </w:rPr>
        <w:t>Leader-</w:t>
      </w:r>
      <w:proofErr w:type="spellEnd"/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 tegevusgruppidega</w:t>
      </w:r>
      <w:r w:rsidR="00FA51BC">
        <w:rPr>
          <w:rFonts w:ascii="Cambria" w:eastAsia="MS Mincho" w:hAnsi="Cambria" w:cs="Times New Roman"/>
          <w:sz w:val="24"/>
          <w:szCs w:val="24"/>
          <w:lang w:eastAsia="ja-JP"/>
        </w:rPr>
        <w:t>. Käimas on koostöö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pidepunktide otsimine. </w:t>
      </w:r>
      <w:r w:rsidR="0085662B">
        <w:rPr>
          <w:rFonts w:ascii="Cambria" w:eastAsia="MS Mincho" w:hAnsi="Cambria" w:cs="Times New Roman"/>
          <w:sz w:val="24"/>
          <w:szCs w:val="24"/>
          <w:lang w:eastAsia="ja-JP"/>
        </w:rPr>
        <w:t>K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as töötada välja oma </w:t>
      </w:r>
      <w:r w:rsidR="0085662B">
        <w:rPr>
          <w:rFonts w:ascii="Cambria" w:eastAsia="MS Mincho" w:hAnsi="Cambria" w:cs="Times New Roman"/>
          <w:sz w:val="24"/>
          <w:szCs w:val="24"/>
          <w:lang w:eastAsia="ja-JP"/>
        </w:rPr>
        <w:t>toidumärgis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, või liituda piirkondlike olemasolevate märgistega (Viru Toit, Põhja-Eesti Toit) </w:t>
      </w:r>
    </w:p>
    <w:p w:rsidR="008F18CE" w:rsidRDefault="0085662B" w:rsidP="00650B47">
      <w:pPr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8.5 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>Järgmine juha</w:t>
      </w:r>
      <w:r w:rsidR="008F18CE">
        <w:rPr>
          <w:rFonts w:ascii="Cambria" w:eastAsia="MS Mincho" w:hAnsi="Cambria" w:cs="Times New Roman"/>
          <w:sz w:val="24"/>
          <w:szCs w:val="24"/>
          <w:lang w:eastAsia="ja-JP"/>
        </w:rPr>
        <w:t>tuse koosolek  peab toimuma nädal enne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 üldkoosolekut</w:t>
      </w:r>
      <w:r w:rsidR="008F18CE">
        <w:rPr>
          <w:rFonts w:ascii="Cambria" w:eastAsia="MS Mincho" w:hAnsi="Cambria" w:cs="Times New Roman"/>
          <w:sz w:val="24"/>
          <w:szCs w:val="24"/>
          <w:lang w:eastAsia="ja-JP"/>
        </w:rPr>
        <w:t>.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</w:p>
    <w:p w:rsidR="00FA51BC" w:rsidRDefault="0085662B" w:rsidP="00650B47">
      <w:pPr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8.6 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>2016</w:t>
      </w:r>
      <w:r w:rsidR="00FA51BC">
        <w:rPr>
          <w:rFonts w:ascii="Cambria" w:eastAsia="MS Mincho" w:hAnsi="Cambria" w:cs="Times New Roman"/>
          <w:sz w:val="24"/>
          <w:szCs w:val="24"/>
          <w:lang w:eastAsia="ja-JP"/>
        </w:rPr>
        <w:t xml:space="preserve"> liikmemaksu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 arved </w:t>
      </w:r>
      <w:r w:rsidR="00FA51BC">
        <w:rPr>
          <w:rFonts w:ascii="Cambria" w:eastAsia="MS Mincho" w:hAnsi="Cambria" w:cs="Times New Roman"/>
          <w:sz w:val="24"/>
          <w:szCs w:val="24"/>
          <w:lang w:eastAsia="ja-JP"/>
        </w:rPr>
        <w:t xml:space="preserve">saadetakse laiali 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 xml:space="preserve">alates märtsist. </w:t>
      </w:r>
    </w:p>
    <w:p w:rsidR="00650B47" w:rsidRPr="00650B47" w:rsidRDefault="0085662B" w:rsidP="00650B47">
      <w:pPr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8.7 </w:t>
      </w:r>
      <w:r w:rsidR="00650B47" w:rsidRPr="00650B47">
        <w:rPr>
          <w:rFonts w:ascii="Cambria" w:eastAsia="MS Mincho" w:hAnsi="Cambria" w:cs="Times New Roman"/>
          <w:sz w:val="24"/>
          <w:szCs w:val="24"/>
          <w:lang w:eastAsia="ja-JP"/>
        </w:rPr>
        <w:t>Tegevjuht vormistatud puhkusele alates 01.02.2016 kuni 21.02.2016</w:t>
      </w:r>
    </w:p>
    <w:p w:rsidR="00C20A30" w:rsidRDefault="00C20A30" w:rsidP="00C20A30">
      <w:pPr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C20A30" w:rsidRDefault="00C20A30" w:rsidP="00C20A30">
      <w:pPr>
        <w:spacing w:after="0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Mari Sepp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  <w:t>Reili Soppe</w:t>
      </w:r>
    </w:p>
    <w:p w:rsidR="00C20A30" w:rsidRDefault="00C20A30" w:rsidP="00C20A30">
      <w:pPr>
        <w:spacing w:after="0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Koosoleku juhataja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  <w:t>Protokollija</w:t>
      </w:r>
    </w:p>
    <w:p w:rsidR="00C20A30" w:rsidRDefault="00C20A30" w:rsidP="00C20A30">
      <w:pPr>
        <w:spacing w:after="0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D95FC0" w:rsidRDefault="00C20A30" w:rsidP="00C20A30"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ab/>
      </w:r>
    </w:p>
    <w:sectPr w:rsidR="00D95FC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6E" w:rsidRDefault="00452A6E" w:rsidP="00C20A30">
      <w:pPr>
        <w:spacing w:after="0" w:line="240" w:lineRule="auto"/>
      </w:pPr>
      <w:r>
        <w:separator/>
      </w:r>
    </w:p>
  </w:endnote>
  <w:endnote w:type="continuationSeparator" w:id="0">
    <w:p w:rsidR="00452A6E" w:rsidRDefault="00452A6E" w:rsidP="00C2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6E" w:rsidRDefault="00452A6E" w:rsidP="00C20A30">
      <w:pPr>
        <w:spacing w:after="0" w:line="240" w:lineRule="auto"/>
      </w:pPr>
      <w:r>
        <w:separator/>
      </w:r>
    </w:p>
  </w:footnote>
  <w:footnote w:type="continuationSeparator" w:id="0">
    <w:p w:rsidR="00452A6E" w:rsidRDefault="00452A6E" w:rsidP="00C2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30" w:rsidRDefault="00C20A30" w:rsidP="00C20A30">
    <w:pPr>
      <w:pStyle w:val="Pis"/>
      <w:jc w:val="right"/>
    </w:pPr>
    <w:r>
      <w:rPr>
        <w:noProof/>
        <w:lang w:eastAsia="et-EE"/>
      </w:rPr>
      <w:drawing>
        <wp:inline distT="0" distB="0" distL="0" distR="0" wp14:anchorId="17975081" wp14:editId="22F817BE">
          <wp:extent cx="3021330" cy="409575"/>
          <wp:effectExtent l="0" t="0" r="7620" b="9525"/>
          <wp:docPr id="1" name="Pilt 1" descr="E:\bann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bann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3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2EAA"/>
    <w:multiLevelType w:val="multilevel"/>
    <w:tmpl w:val="B8BA47E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4D65C73"/>
    <w:multiLevelType w:val="multilevel"/>
    <w:tmpl w:val="B8BA47E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A24932"/>
    <w:multiLevelType w:val="hybridMultilevel"/>
    <w:tmpl w:val="A69C1C9A"/>
    <w:lvl w:ilvl="0" w:tplc="C130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20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923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44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8F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E4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60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9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6E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06861"/>
    <w:multiLevelType w:val="hybridMultilevel"/>
    <w:tmpl w:val="173CB042"/>
    <w:lvl w:ilvl="0" w:tplc="60C27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27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64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E0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AF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AA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CE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88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2A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B34E0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30691B"/>
    <w:multiLevelType w:val="hybridMultilevel"/>
    <w:tmpl w:val="FEBAB88C"/>
    <w:lvl w:ilvl="0" w:tplc="61348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F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CC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8D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42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702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4EE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AF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68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33FD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1C1FB6"/>
    <w:multiLevelType w:val="multilevel"/>
    <w:tmpl w:val="9AE827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30"/>
    <w:rsid w:val="00083E5F"/>
    <w:rsid w:val="001F4346"/>
    <w:rsid w:val="00361B7C"/>
    <w:rsid w:val="003848CB"/>
    <w:rsid w:val="003C4EF9"/>
    <w:rsid w:val="00452A6E"/>
    <w:rsid w:val="004542C0"/>
    <w:rsid w:val="00460C0F"/>
    <w:rsid w:val="00473547"/>
    <w:rsid w:val="004832C0"/>
    <w:rsid w:val="004C7B47"/>
    <w:rsid w:val="004D575A"/>
    <w:rsid w:val="00537140"/>
    <w:rsid w:val="0060527C"/>
    <w:rsid w:val="00650B47"/>
    <w:rsid w:val="006F5101"/>
    <w:rsid w:val="007F6E44"/>
    <w:rsid w:val="007F7433"/>
    <w:rsid w:val="0085662B"/>
    <w:rsid w:val="008F18CE"/>
    <w:rsid w:val="00B20EB0"/>
    <w:rsid w:val="00B818E9"/>
    <w:rsid w:val="00B81A71"/>
    <w:rsid w:val="00B82F01"/>
    <w:rsid w:val="00C20A30"/>
    <w:rsid w:val="00CB0EED"/>
    <w:rsid w:val="00CD64FF"/>
    <w:rsid w:val="00D101BD"/>
    <w:rsid w:val="00D95FC0"/>
    <w:rsid w:val="00EF4ECF"/>
    <w:rsid w:val="00F06E17"/>
    <w:rsid w:val="00F40DCB"/>
    <w:rsid w:val="00F97365"/>
    <w:rsid w:val="00FA1E08"/>
    <w:rsid w:val="00FA51BC"/>
    <w:rsid w:val="00FB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20A3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20A3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2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20A30"/>
  </w:style>
  <w:style w:type="paragraph" w:styleId="Jalus">
    <w:name w:val="footer"/>
    <w:basedOn w:val="Normaallaad"/>
    <w:link w:val="JalusMrk"/>
    <w:uiPriority w:val="99"/>
    <w:unhideWhenUsed/>
    <w:rsid w:val="00C2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20A3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2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20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20A3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20A3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2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20A30"/>
  </w:style>
  <w:style w:type="paragraph" w:styleId="Jalus">
    <w:name w:val="footer"/>
    <w:basedOn w:val="Normaallaad"/>
    <w:link w:val="JalusMrk"/>
    <w:uiPriority w:val="99"/>
    <w:unhideWhenUsed/>
    <w:rsid w:val="00C2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20A3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2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20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11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4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9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6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5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2017-02-27T23:00:00Z</dcterms:created>
  <dcterms:modified xsi:type="dcterms:W3CDTF">2017-02-27T23:00:00Z</dcterms:modified>
</cp:coreProperties>
</file>